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  <w:bookmarkStart w:id="0" w:name="_GoBack"/>
      <w:bookmarkEnd w:id="0"/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100C8E" w:rsidP="005D69CE">
      <w:pPr>
        <w:rPr>
          <w:b/>
          <w:sz w:val="28"/>
        </w:rPr>
      </w:pPr>
      <w:r>
        <w:rPr>
          <w:b/>
          <w:sz w:val="28"/>
          <w:szCs w:val="28"/>
        </w:rPr>
        <w:t>02. juni 2020</w:t>
      </w:r>
      <w:r w:rsidR="005D69CE" w:rsidRPr="00B7429B">
        <w:rPr>
          <w:b/>
          <w:sz w:val="28"/>
          <w:szCs w:val="28"/>
        </w:rPr>
        <w:t xml:space="preserve"> </w:t>
      </w:r>
      <w:r w:rsidR="005D69CE" w:rsidRPr="00B7429B">
        <w:rPr>
          <w:b/>
          <w:sz w:val="28"/>
        </w:rPr>
        <w:t xml:space="preserve">KL. </w:t>
      </w:r>
      <w:r>
        <w:rPr>
          <w:b/>
          <w:bCs/>
          <w:color w:val="000000"/>
          <w:sz w:val="28"/>
          <w:szCs w:val="28"/>
        </w:rPr>
        <w:t>14:00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5B2B04">
        <w:rPr>
          <w:b/>
          <w:color w:val="008DD1"/>
          <w:sz w:val="28"/>
          <w:szCs w:val="24"/>
        </w:rPr>
        <w:t>Peqataasut</w:t>
      </w:r>
      <w:proofErr w:type="spellEnd"/>
      <w:r>
        <w:rPr>
          <w:b/>
          <w:color w:val="008DD1"/>
          <w:sz w:val="28"/>
          <w:szCs w:val="24"/>
        </w:rPr>
        <w:t>:</w:t>
      </w:r>
    </w:p>
    <w:p w:rsidR="00D40FED" w:rsidRPr="0017421C" w:rsidRDefault="00100C8E" w:rsidP="00D40FED">
      <w:pPr>
        <w:rPr>
          <w:color w:val="000000" w:themeColor="text1"/>
          <w:szCs w:val="22"/>
          <w:lang w:val="en-US"/>
        </w:rPr>
      </w:pPr>
      <w:r w:rsidRPr="0017421C">
        <w:rPr>
          <w:color w:val="000000" w:themeColor="text1"/>
          <w:szCs w:val="22"/>
          <w:lang w:val="en-US"/>
        </w:rPr>
        <w:t>Sabine Fleischer</w:t>
      </w:r>
      <w:r w:rsidR="00D40FED" w:rsidRPr="0017421C">
        <w:rPr>
          <w:color w:val="000000" w:themeColor="text1"/>
          <w:szCs w:val="22"/>
          <w:lang w:val="en-US"/>
        </w:rPr>
        <w:t xml:space="preserve">, </w:t>
      </w:r>
      <w:proofErr w:type="spellStart"/>
      <w:r w:rsidR="005D69CE" w:rsidRPr="0017421C">
        <w:rPr>
          <w:lang w:val="en-US"/>
        </w:rPr>
        <w:t>Siulittaasoq</w:t>
      </w:r>
      <w:proofErr w:type="spellEnd"/>
    </w:p>
    <w:p w:rsidR="00D40FED" w:rsidRPr="0017421C" w:rsidRDefault="00D40FED" w:rsidP="00D40FED">
      <w:pPr>
        <w:rPr>
          <w:color w:val="000000" w:themeColor="text1"/>
          <w:szCs w:val="22"/>
          <w:lang w:val="en-US"/>
        </w:rPr>
      </w:pPr>
      <w:r w:rsidRPr="0017421C">
        <w:rPr>
          <w:color w:val="000000" w:themeColor="text1"/>
          <w:szCs w:val="22"/>
          <w:lang w:val="en-US"/>
        </w:rPr>
        <w:t xml:space="preserve">Sakio Fleischer, </w:t>
      </w:r>
      <w:proofErr w:type="spellStart"/>
      <w:r w:rsidR="005D69CE" w:rsidRPr="0017421C">
        <w:rPr>
          <w:color w:val="000000" w:themeColor="text1"/>
          <w:szCs w:val="22"/>
          <w:lang w:val="en-US"/>
        </w:rPr>
        <w:t>Piffimmi</w:t>
      </w:r>
      <w:proofErr w:type="spellEnd"/>
      <w:r w:rsidR="005D69CE" w:rsidRPr="0017421C">
        <w:rPr>
          <w:color w:val="000000" w:themeColor="text1"/>
          <w:szCs w:val="22"/>
          <w:lang w:val="en-US"/>
        </w:rPr>
        <w:t xml:space="preserve"> </w:t>
      </w:r>
      <w:proofErr w:type="spellStart"/>
      <w:r w:rsidR="005D69CE" w:rsidRPr="0017421C">
        <w:rPr>
          <w:color w:val="000000" w:themeColor="text1"/>
          <w:szCs w:val="22"/>
          <w:lang w:val="en-US"/>
        </w:rPr>
        <w:t>qinigaq</w:t>
      </w:r>
      <w:proofErr w:type="spellEnd"/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  <w:r w:rsidR="009C00AA">
        <w:rPr>
          <w:color w:val="000000" w:themeColor="text1"/>
          <w:szCs w:val="22"/>
        </w:rPr>
        <w:t xml:space="preserve">, </w:t>
      </w:r>
      <w:proofErr w:type="spellStart"/>
      <w:r w:rsidR="009C00AA">
        <w:rPr>
          <w:color w:val="000000" w:themeColor="text1"/>
          <w:szCs w:val="22"/>
        </w:rPr>
        <w:t>peqataanngilaq</w:t>
      </w:r>
      <w:proofErr w:type="spellEnd"/>
    </w:p>
    <w:p w:rsidR="00365EEE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Elisabeth Nielsen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100C8E" w:rsidP="005D69CE">
            <w:pPr>
              <w:rPr>
                <w:sz w:val="20"/>
              </w:rPr>
            </w:pPr>
            <w:r>
              <w:rPr>
                <w:sz w:val="20"/>
              </w:rPr>
              <w:t>Sabine</w:t>
            </w:r>
            <w:r w:rsidR="005D69CE">
              <w:rPr>
                <w:sz w:val="20"/>
              </w:rPr>
              <w:t xml:space="preserve"> Fleischer, </w:t>
            </w:r>
            <w:proofErr w:type="spellStart"/>
            <w:r w:rsidR="005D69CE" w:rsidRPr="00CB5C8D">
              <w:rPr>
                <w:sz w:val="20"/>
              </w:rPr>
              <w:t>Siulittaasoq</w:t>
            </w:r>
            <w:proofErr w:type="spellEnd"/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9C00AA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Ann Andreassen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proofErr w:type="spellStart"/>
            <w:r w:rsidRPr="00E7596C">
              <w:rPr>
                <w:b/>
                <w:sz w:val="20"/>
                <w:lang w:val="en-US"/>
              </w:rPr>
              <w:t>Immikkut</w:t>
            </w:r>
            <w:proofErr w:type="spellEnd"/>
            <w:r w:rsidRPr="00E7596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7596C">
              <w:rPr>
                <w:b/>
                <w:sz w:val="20"/>
                <w:lang w:val="en-US"/>
              </w:rPr>
              <w:t>aggersakkat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Ingerlannaera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1" w:name="Tekst8"/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[Ingerlanneqarfiata allaaserineqarnera.]</w:t>
            </w:r>
            <w:r>
              <w:rPr>
                <w:sz w:val="20"/>
                <w:lang w:val="kl-GL"/>
              </w:rPr>
              <w:fldChar w:fldCharType="end"/>
            </w:r>
            <w:bookmarkEnd w:id="1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 w:rsidRPr="00EF1F25">
        <w:rPr>
          <w:b/>
          <w:color w:val="008DD1"/>
          <w:sz w:val="28"/>
          <w:szCs w:val="24"/>
          <w:lang w:val="en-US"/>
        </w:rPr>
        <w:t>Ullormut</w:t>
      </w:r>
      <w:proofErr w:type="spellEnd"/>
      <w:r w:rsidRPr="00EF1F25">
        <w:rPr>
          <w:b/>
          <w:color w:val="008DD1"/>
          <w:sz w:val="28"/>
          <w:szCs w:val="24"/>
          <w:lang w:val="en-US"/>
        </w:rPr>
        <w:t xml:space="preserve"> </w:t>
      </w:r>
      <w:proofErr w:type="spellStart"/>
      <w:r w:rsidRPr="00EF1F25">
        <w:rPr>
          <w:b/>
          <w:color w:val="008DD1"/>
          <w:sz w:val="28"/>
          <w:szCs w:val="24"/>
          <w:lang w:val="en-US"/>
        </w:rPr>
        <w:t>oqaluuserisassat</w:t>
      </w:r>
      <w:proofErr w:type="spellEnd"/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100C8E">
          <w:rPr>
            <w:rStyle w:val="Hyperlink"/>
            <w:noProof/>
          </w:rPr>
          <w:t>Illoqarfiup iluata torersuunissaa</w:t>
        </w:r>
        <w:r w:rsidR="005D69CE">
          <w:rPr>
            <w:noProof/>
            <w:webHidden/>
          </w:rPr>
          <w:tab/>
        </w:r>
      </w:hyperlink>
    </w:p>
    <w:p w:rsidR="005D69CE" w:rsidRDefault="00D715A0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100C8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>Nalluffitsigut sissami puttaqutinik pilersitsinissaq</w:t>
        </w:r>
        <w:r w:rsidR="005D69CE">
          <w:rPr>
            <w:noProof/>
            <w:webHidden/>
          </w:rPr>
          <w:tab/>
        </w:r>
      </w:hyperlink>
    </w:p>
    <w:p w:rsidR="005D69CE" w:rsidRDefault="00D715A0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1" w:history="1">
        <w:r w:rsidR="005D69CE" w:rsidRPr="00F942B3">
          <w:rPr>
            <w:rStyle w:val="Hyperlink"/>
            <w:noProof/>
          </w:rPr>
          <w:t>3.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100C8E">
          <w:rPr>
            <w:rStyle w:val="Hyperlink"/>
            <w:noProof/>
          </w:rPr>
          <w:t>Isikkamik arsaattarfik pillugu innuttaasumiit allagaqaat</w:t>
        </w:r>
        <w:r w:rsidR="005D69CE">
          <w:rPr>
            <w:noProof/>
            <w:webHidden/>
          </w:rPr>
          <w:tab/>
        </w:r>
      </w:hyperlink>
    </w:p>
    <w:p w:rsidR="0017421C" w:rsidRPr="009C00AA" w:rsidRDefault="0017421C">
      <w:pPr>
        <w:pStyle w:val="Indholdsfortegnelse1"/>
        <w:rPr>
          <w:lang w:val="da-DK"/>
        </w:rPr>
      </w:pPr>
      <w:r w:rsidRPr="009C00AA">
        <w:rPr>
          <w:lang w:val="da-DK"/>
        </w:rPr>
        <w:t xml:space="preserve">4. </w:t>
      </w:r>
      <w:r w:rsidRPr="009C00AA">
        <w:rPr>
          <w:lang w:val="da-DK"/>
        </w:rPr>
        <w:tab/>
        <w:t>Mikael Lange-p siunnersuutiginikuusami sumut killinneranik apeqquteqaatai</w:t>
      </w:r>
    </w:p>
    <w:p w:rsidR="0017421C" w:rsidRPr="009C00AA" w:rsidRDefault="0017421C">
      <w:pPr>
        <w:pStyle w:val="Indholdsfortegnelse1"/>
        <w:rPr>
          <w:lang w:val="da-DK"/>
        </w:rPr>
      </w:pPr>
      <w:r w:rsidRPr="009C00AA">
        <w:rPr>
          <w:lang w:val="da-DK"/>
        </w:rPr>
        <w:t>5.</w:t>
      </w:r>
      <w:r w:rsidRPr="009C00AA">
        <w:rPr>
          <w:lang w:val="da-DK"/>
        </w:rPr>
        <w:tab/>
        <w:t>Multibanep suliariumannittussarsiuunneqarsimanera</w:t>
      </w:r>
    </w:p>
    <w:p w:rsidR="0017421C" w:rsidRPr="009C00AA" w:rsidRDefault="0017421C" w:rsidP="0017421C">
      <w:r w:rsidRPr="009C00AA">
        <w:t>6.     Tasersuup alliup sinaatigut tummeqqiornissamut il.il. Nukissiorfiup akissuteqaataa</w:t>
      </w:r>
    </w:p>
    <w:p w:rsidR="00516BBA" w:rsidRPr="009C00AA" w:rsidRDefault="0017421C" w:rsidP="0017421C">
      <w:r w:rsidRPr="009C00AA">
        <w:t xml:space="preserve">7.     </w:t>
      </w:r>
      <w:r w:rsidR="00BD0B44" w:rsidRPr="009C00AA">
        <w:t>Siulittaasup nalunaarutaa Oqartussaaqataanermut ataatsimiititaliamit ataatsimeeqateqarsimaneq</w:t>
      </w:r>
    </w:p>
    <w:p w:rsidR="0017421C" w:rsidRPr="0017421C" w:rsidRDefault="00516BBA" w:rsidP="0017421C">
      <w:pPr>
        <w:rPr>
          <w:lang w:val="en-US"/>
        </w:rPr>
      </w:pPr>
      <w:r w:rsidRPr="009C00AA">
        <w:lastRenderedPageBreak/>
        <w:t xml:space="preserve">8.     </w:t>
      </w:r>
      <w:r>
        <w:rPr>
          <w:lang w:val="en-US"/>
        </w:rPr>
        <w:t>Teknikkimut Immikkoortoqarfiup suliat killinneranik saqqummiussinera</w:t>
      </w:r>
      <w:r w:rsidR="00BD0B44">
        <w:rPr>
          <w:lang w:val="en-US"/>
        </w:rPr>
        <w:t xml:space="preserve"> </w:t>
      </w:r>
    </w:p>
    <w:p w:rsidR="004E53C8" w:rsidRPr="0017421C" w:rsidRDefault="00334DEC" w:rsidP="00F13609">
      <w:pPr>
        <w:spacing w:line="259" w:lineRule="auto"/>
        <w:rPr>
          <w:lang w:val="en-US"/>
        </w:rPr>
      </w:pPr>
      <w:r>
        <w:rPr>
          <w:lang w:val="en-US"/>
        </w:rPr>
        <w:fldChar w:fldCharType="end"/>
      </w:r>
    </w:p>
    <w:p w:rsidR="005D69CE" w:rsidRPr="00516BBA" w:rsidRDefault="005D69CE" w:rsidP="005D69CE">
      <w:pPr>
        <w:rPr>
          <w:b/>
          <w:bCs/>
          <w:color w:val="008DD1"/>
          <w:szCs w:val="22"/>
          <w:lang w:val="en-US"/>
        </w:rPr>
      </w:pPr>
      <w:proofErr w:type="spellStart"/>
      <w:r w:rsidRPr="00516BBA">
        <w:rPr>
          <w:b/>
          <w:bCs/>
          <w:color w:val="008DD1"/>
          <w:szCs w:val="22"/>
          <w:lang w:val="en-US"/>
        </w:rPr>
        <w:t>Aalajangiineq</w:t>
      </w:r>
      <w:proofErr w:type="spellEnd"/>
      <w:r w:rsidRPr="00516BBA">
        <w:rPr>
          <w:b/>
          <w:bCs/>
          <w:color w:val="008DD1"/>
          <w:szCs w:val="22"/>
          <w:lang w:val="en-US"/>
        </w:rPr>
        <w:t>:</w:t>
      </w:r>
    </w:p>
    <w:p w:rsidR="005D69CE" w:rsidRPr="00516BBA" w:rsidRDefault="005D69CE" w:rsidP="005D69CE">
      <w:pPr>
        <w:rPr>
          <w:lang w:val="en-US"/>
        </w:rPr>
      </w:pPr>
    </w:p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RPr="009C00AA" w:rsidTr="009738E3">
        <w:tc>
          <w:tcPr>
            <w:tcW w:w="10055" w:type="dxa"/>
            <w:shd w:val="clear" w:color="auto" w:fill="F0F0F0"/>
          </w:tcPr>
          <w:p w:rsidR="005D69CE" w:rsidRPr="00516BBA" w:rsidRDefault="009C00AA" w:rsidP="009738E3">
            <w:pPr>
              <w:rPr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Akuerineqarput</w:t>
            </w:r>
            <w:proofErr w:type="spellEnd"/>
          </w:p>
        </w:tc>
      </w:tr>
    </w:tbl>
    <w:p w:rsidR="002D7ABB" w:rsidRPr="00516BBA" w:rsidRDefault="002D7ABB">
      <w:pPr>
        <w:spacing w:after="160" w:line="259" w:lineRule="auto"/>
        <w:rPr>
          <w:lang w:val="en-US"/>
        </w:rPr>
      </w:pPr>
      <w:r w:rsidRPr="00516BBA">
        <w:rPr>
          <w:lang w:val="en-US"/>
        </w:rPr>
        <w:br w:type="page"/>
      </w:r>
    </w:p>
    <w:p w:rsidR="005D69CE" w:rsidRPr="001E1675" w:rsidRDefault="00BD0B44" w:rsidP="005D69CE">
      <w:pPr>
        <w:pStyle w:val="Overskrift1"/>
      </w:pPr>
      <w:bookmarkStart w:id="2" w:name="_Toc5282474"/>
      <w:bookmarkStart w:id="3" w:name="_Toc5709252"/>
      <w:bookmarkStart w:id="4" w:name="_Toc5880002"/>
      <w:bookmarkStart w:id="5" w:name="_Toc5887017"/>
      <w:proofErr w:type="spellStart"/>
      <w:r w:rsidRPr="00516BBA">
        <w:rPr>
          <w:lang w:val="en-US"/>
        </w:rPr>
        <w:lastRenderedPageBreak/>
        <w:t>Illoqarfiup</w:t>
      </w:r>
      <w:proofErr w:type="spellEnd"/>
      <w:r w:rsidRPr="00516BBA">
        <w:rPr>
          <w:lang w:val="en-US"/>
        </w:rPr>
        <w:t xml:space="preserve"> i</w:t>
      </w:r>
      <w:proofErr w:type="spellStart"/>
      <w:r>
        <w:t>luata</w:t>
      </w:r>
      <w:proofErr w:type="spellEnd"/>
      <w:r>
        <w:t xml:space="preserve"> </w:t>
      </w:r>
      <w:proofErr w:type="spellStart"/>
      <w:r>
        <w:t>torersuunissaa</w:t>
      </w:r>
      <w:proofErr w:type="spellEnd"/>
      <w:r>
        <w:t xml:space="preserve"> (Elisabeth Nielsen)</w:t>
      </w:r>
    </w:p>
    <w:p w:rsidR="005D69CE" w:rsidRPr="001E1675" w:rsidRDefault="005D69CE" w:rsidP="005D69CE"/>
    <w:p w:rsidR="005D69CE" w:rsidRDefault="00BD0B44" w:rsidP="005D69CE">
      <w:pPr>
        <w:pStyle w:val="Overskrift2"/>
        <w:numPr>
          <w:ilvl w:val="0"/>
          <w:numId w:val="0"/>
        </w:numPr>
        <w:ind w:left="284"/>
      </w:pPr>
      <w:proofErr w:type="spellStart"/>
      <w:r>
        <w:t>Illoqarfiup</w:t>
      </w:r>
      <w:proofErr w:type="spellEnd"/>
      <w:r>
        <w:t xml:space="preserve"> </w:t>
      </w:r>
      <w:proofErr w:type="spellStart"/>
      <w:r>
        <w:t>iluani</w:t>
      </w:r>
      <w:proofErr w:type="spellEnd"/>
      <w:r>
        <w:t xml:space="preserve"> </w:t>
      </w:r>
      <w:proofErr w:type="spellStart"/>
      <w:r>
        <w:t>torersaasuvut</w:t>
      </w:r>
      <w:proofErr w:type="spellEnd"/>
      <w:r>
        <w:t xml:space="preserve"> </w:t>
      </w:r>
      <w:proofErr w:type="spellStart"/>
      <w:r>
        <w:t>kommunalarbejderet</w:t>
      </w:r>
      <w:proofErr w:type="spellEnd"/>
      <w:r>
        <w:t xml:space="preserve"> </w:t>
      </w:r>
      <w:proofErr w:type="spellStart"/>
      <w:r>
        <w:t>suliassarpassuaqartarput</w:t>
      </w:r>
      <w:proofErr w:type="spellEnd"/>
      <w:r>
        <w:t xml:space="preserve">, </w:t>
      </w:r>
      <w:proofErr w:type="spellStart"/>
      <w:r>
        <w:t>ilaatingullu</w:t>
      </w:r>
      <w:proofErr w:type="spellEnd"/>
      <w:r>
        <w:t xml:space="preserve"> </w:t>
      </w:r>
      <w:proofErr w:type="spellStart"/>
      <w:r>
        <w:t>inuttassaaleqisartunik</w:t>
      </w:r>
      <w:proofErr w:type="spellEnd"/>
      <w:r>
        <w:t xml:space="preserve">, </w:t>
      </w:r>
      <w:proofErr w:type="spellStart"/>
      <w:r>
        <w:t>pisariaqarpoq</w:t>
      </w:r>
      <w:proofErr w:type="spellEnd"/>
      <w:r>
        <w:t xml:space="preserve"> </w:t>
      </w:r>
      <w:proofErr w:type="spellStart"/>
      <w:r>
        <w:t>ata</w:t>
      </w:r>
      <w:r w:rsidR="009C00AA">
        <w:t>qa</w:t>
      </w:r>
      <w:r>
        <w:t>ngiissaarilluarsinnaasaumik</w:t>
      </w:r>
      <w:proofErr w:type="spellEnd"/>
      <w:r>
        <w:t xml:space="preserve"> </w:t>
      </w:r>
      <w:proofErr w:type="spellStart"/>
      <w:r>
        <w:t>piumasaqarsinnaasumillu</w:t>
      </w:r>
      <w:proofErr w:type="spellEnd"/>
      <w:r>
        <w:t xml:space="preserve"> </w:t>
      </w:r>
      <w:proofErr w:type="spellStart"/>
      <w:r>
        <w:t>aquttoqarnissaat</w:t>
      </w:r>
      <w:proofErr w:type="spellEnd"/>
      <w:r>
        <w:t xml:space="preserve">. </w:t>
      </w:r>
      <w:proofErr w:type="spellStart"/>
      <w:r>
        <w:t>Tamannalu</w:t>
      </w:r>
      <w:proofErr w:type="spellEnd"/>
      <w:r>
        <w:t xml:space="preserve"> </w:t>
      </w:r>
      <w:proofErr w:type="spellStart"/>
      <w:r>
        <w:t>aatsaat</w:t>
      </w:r>
      <w:proofErr w:type="spellEnd"/>
      <w:r>
        <w:t xml:space="preserve"> </w:t>
      </w:r>
      <w:proofErr w:type="spellStart"/>
      <w:r>
        <w:t>anguneqarsinnaavoq</w:t>
      </w:r>
      <w:proofErr w:type="spellEnd"/>
      <w:r>
        <w:t xml:space="preserve"> </w:t>
      </w:r>
      <w:proofErr w:type="spellStart"/>
      <w:r>
        <w:t>atorfik</w:t>
      </w:r>
      <w:proofErr w:type="spellEnd"/>
      <w:r>
        <w:t xml:space="preserve"> </w:t>
      </w:r>
      <w:proofErr w:type="spellStart"/>
      <w:r>
        <w:t>pilerinarsarneratigut</w:t>
      </w:r>
      <w:proofErr w:type="spellEnd"/>
      <w:r>
        <w:t xml:space="preserve">. </w:t>
      </w:r>
      <w:proofErr w:type="spellStart"/>
      <w:r>
        <w:t>Atorfik</w:t>
      </w:r>
      <w:proofErr w:type="spellEnd"/>
      <w:r>
        <w:t xml:space="preserve"> </w:t>
      </w:r>
      <w:proofErr w:type="spellStart"/>
      <w:r>
        <w:t>nutaaq</w:t>
      </w:r>
      <w:proofErr w:type="spellEnd"/>
      <w:r>
        <w:t xml:space="preserve"> </w:t>
      </w:r>
      <w:proofErr w:type="spellStart"/>
      <w:r>
        <w:t>akissarsiangissaartorlu</w:t>
      </w:r>
      <w:proofErr w:type="spellEnd"/>
      <w:r>
        <w:t xml:space="preserve"> </w:t>
      </w:r>
      <w:proofErr w:type="spellStart"/>
      <w:r>
        <w:t>pilersinneratigut</w:t>
      </w:r>
      <w:proofErr w:type="spellEnd"/>
      <w:r>
        <w:t>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9C00AA" w:rsidP="009738E3">
            <w:pPr>
              <w:rPr>
                <w:rFonts w:cstheme="minorHAns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Sullissiviup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nalunaarutingaa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silami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sulisunut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atorfik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inuttassarsiuunneqaqqissimasoq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naliginnaasumik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akissaatit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maannakkut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atuuttut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akissaaserneqartussamik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. </w:t>
            </w:r>
          </w:p>
          <w:p w:rsidR="009C00AA" w:rsidRDefault="009C00AA" w:rsidP="007031E9"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Aqutsisoq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ataqatingiissaarilluarsinnaasumik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sulisitsinerminilu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piumasaqarluarsinnaasumik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aquttoqarnissaq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pisariaqarpoq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taamaattumik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Kommunalbestyrelsip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allakkiortoqassooq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akissaatitsigut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Namminersorlutik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Oqartussanut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isumaqatiginninniartoqarnissaanik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akissaaserluakkamik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inuttaliinissaq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eqqarsaatingalugu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>.</w:t>
            </w:r>
            <w:r w:rsidR="007031E9"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="007031E9">
              <w:rPr>
                <w:rFonts w:cstheme="minorHAnsi"/>
                <w:b/>
                <w:bCs/>
                <w:color w:val="000000"/>
                <w:szCs w:val="22"/>
              </w:rPr>
              <w:t>Aammalu</w:t>
            </w:r>
            <w:proofErr w:type="spellEnd"/>
            <w:r w:rsidR="007031E9"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="007031E9">
              <w:rPr>
                <w:rFonts w:cstheme="minorHAnsi"/>
                <w:b/>
                <w:bCs/>
                <w:color w:val="000000"/>
                <w:szCs w:val="22"/>
              </w:rPr>
              <w:t>atortutigut</w:t>
            </w:r>
            <w:proofErr w:type="spellEnd"/>
            <w:r w:rsidR="007031E9"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="007031E9">
              <w:rPr>
                <w:rFonts w:cstheme="minorHAnsi"/>
                <w:b/>
                <w:bCs/>
                <w:color w:val="000000"/>
                <w:szCs w:val="22"/>
              </w:rPr>
              <w:t>aningaateqarneq</w:t>
            </w:r>
            <w:proofErr w:type="spellEnd"/>
            <w:r w:rsidR="007031E9"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="007031E9">
              <w:rPr>
                <w:rFonts w:cstheme="minorHAnsi"/>
                <w:b/>
                <w:bCs/>
                <w:color w:val="000000"/>
                <w:szCs w:val="22"/>
              </w:rPr>
              <w:t>aaqqiivigineqartariaqarpoq</w:t>
            </w:r>
            <w:proofErr w:type="spellEnd"/>
            <w:r w:rsidR="007031E9">
              <w:rPr>
                <w:rFonts w:cstheme="minorHAnsi"/>
                <w:b/>
                <w:bCs/>
                <w:color w:val="000000"/>
                <w:szCs w:val="22"/>
              </w:rPr>
              <w:t>.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BD0B44" w:rsidP="005D69CE">
      <w:pPr>
        <w:pStyle w:val="Overskrift1"/>
      </w:pPr>
      <w:proofErr w:type="spellStart"/>
      <w:r>
        <w:t>Umiatsialiveqarfinni</w:t>
      </w:r>
      <w:proofErr w:type="spellEnd"/>
      <w:r>
        <w:t xml:space="preserve"> </w:t>
      </w:r>
      <w:proofErr w:type="spellStart"/>
      <w:r>
        <w:t>puttaqutinik</w:t>
      </w:r>
      <w:proofErr w:type="spellEnd"/>
      <w:r>
        <w:t xml:space="preserve"> (redningskrans) </w:t>
      </w:r>
      <w:proofErr w:type="spellStart"/>
      <w:r>
        <w:t>pilersitsisoqarnissaanik</w:t>
      </w:r>
      <w:proofErr w:type="spellEnd"/>
      <w:r>
        <w:t xml:space="preserve"> </w:t>
      </w:r>
      <w:proofErr w:type="spellStart"/>
      <w:r>
        <w:t>siunnersuut</w:t>
      </w:r>
      <w:proofErr w:type="spellEnd"/>
      <w:r>
        <w:t>. (Sakio Fleischer)</w:t>
      </w:r>
    </w:p>
    <w:p w:rsidR="005D69CE" w:rsidRPr="001E1675" w:rsidRDefault="005D69CE" w:rsidP="005D69CE"/>
    <w:p w:rsidR="00516BBA" w:rsidRPr="00516BBA" w:rsidRDefault="00BD0B44" w:rsidP="009C00AA">
      <w:pPr>
        <w:pStyle w:val="Overskrift2"/>
        <w:numPr>
          <w:ilvl w:val="0"/>
          <w:numId w:val="0"/>
        </w:numPr>
        <w:ind w:left="284"/>
        <w:jc w:val="both"/>
      </w:pPr>
      <w:proofErr w:type="spellStart"/>
      <w:r>
        <w:lastRenderedPageBreak/>
        <w:t>Ukiuni</w:t>
      </w:r>
      <w:proofErr w:type="spellEnd"/>
      <w:r>
        <w:t xml:space="preserve"> </w:t>
      </w:r>
      <w:proofErr w:type="spellStart"/>
      <w:r>
        <w:t>kingullerni</w:t>
      </w:r>
      <w:proofErr w:type="spellEnd"/>
      <w:r>
        <w:t xml:space="preserve"> </w:t>
      </w:r>
      <w:proofErr w:type="spellStart"/>
      <w:r>
        <w:t>imaanera</w:t>
      </w:r>
      <w:proofErr w:type="spellEnd"/>
      <w:r>
        <w:t xml:space="preserve"> </w:t>
      </w:r>
      <w:proofErr w:type="spellStart"/>
      <w:r>
        <w:t>sivisunerulersimavoq</w:t>
      </w:r>
      <w:proofErr w:type="spellEnd"/>
      <w:r>
        <w:t xml:space="preserve">, </w:t>
      </w:r>
      <w:proofErr w:type="spellStart"/>
      <w:r>
        <w:t>tamatumalu</w:t>
      </w:r>
      <w:proofErr w:type="spellEnd"/>
      <w:r>
        <w:t xml:space="preserve"> </w:t>
      </w:r>
      <w:proofErr w:type="spellStart"/>
      <w:r>
        <w:t>nassatarivaa</w:t>
      </w:r>
      <w:proofErr w:type="spellEnd"/>
      <w:r>
        <w:t xml:space="preserve"> </w:t>
      </w:r>
      <w:proofErr w:type="spellStart"/>
      <w:r>
        <w:t>umiatsiaq</w:t>
      </w:r>
      <w:proofErr w:type="spellEnd"/>
      <w:r>
        <w:t xml:space="preserve"> </w:t>
      </w:r>
      <w:proofErr w:type="spellStart"/>
      <w:r>
        <w:t>sivisunerusumik</w:t>
      </w:r>
      <w:proofErr w:type="spellEnd"/>
      <w:r>
        <w:t xml:space="preserve"> </w:t>
      </w:r>
      <w:proofErr w:type="spellStart"/>
      <w:r>
        <w:t>immamiitinneqartarnerat</w:t>
      </w:r>
      <w:proofErr w:type="spellEnd"/>
      <w:r>
        <w:t xml:space="preserve">. </w:t>
      </w:r>
      <w:proofErr w:type="spellStart"/>
      <w:r>
        <w:t>Ukioq</w:t>
      </w:r>
      <w:proofErr w:type="spellEnd"/>
      <w:r>
        <w:t xml:space="preserve"> </w:t>
      </w:r>
      <w:proofErr w:type="spellStart"/>
      <w:r>
        <w:t>kingulleq</w:t>
      </w:r>
      <w:proofErr w:type="spellEnd"/>
      <w:r>
        <w:t xml:space="preserve"> </w:t>
      </w:r>
      <w:proofErr w:type="spellStart"/>
      <w:r>
        <w:t>pisoq</w:t>
      </w:r>
      <w:proofErr w:type="spellEnd"/>
      <w:r>
        <w:t xml:space="preserve"> </w:t>
      </w:r>
      <w:proofErr w:type="spellStart"/>
      <w:r>
        <w:t>eqqarsaatingalugu</w:t>
      </w:r>
      <w:proofErr w:type="spellEnd"/>
      <w:r>
        <w:t xml:space="preserve"> </w:t>
      </w:r>
      <w:proofErr w:type="spellStart"/>
      <w:r>
        <w:t>nalluffimmi</w:t>
      </w:r>
      <w:proofErr w:type="spellEnd"/>
      <w:r>
        <w:t xml:space="preserve"> </w:t>
      </w:r>
      <w:proofErr w:type="spellStart"/>
      <w:r>
        <w:t>inuup</w:t>
      </w:r>
      <w:proofErr w:type="spellEnd"/>
      <w:r>
        <w:t xml:space="preserve"> </w:t>
      </w:r>
      <w:proofErr w:type="spellStart"/>
      <w:r>
        <w:t>inuuneranik</w:t>
      </w:r>
      <w:proofErr w:type="spellEnd"/>
      <w:r>
        <w:t xml:space="preserve"> </w:t>
      </w:r>
      <w:proofErr w:type="spellStart"/>
      <w:r>
        <w:t>naleqangajassimavoq</w:t>
      </w:r>
      <w:proofErr w:type="spellEnd"/>
      <w:r>
        <w:t xml:space="preserve">, </w:t>
      </w:r>
      <w:proofErr w:type="spellStart"/>
      <w:r>
        <w:t>avannernerani</w:t>
      </w:r>
      <w:proofErr w:type="spellEnd"/>
      <w:r>
        <w:t xml:space="preserve"> </w:t>
      </w:r>
      <w:proofErr w:type="spellStart"/>
      <w:r>
        <w:t>umiatsiaq</w:t>
      </w:r>
      <w:proofErr w:type="spellEnd"/>
      <w:r>
        <w:t xml:space="preserve"> </w:t>
      </w:r>
      <w:proofErr w:type="spellStart"/>
      <w:r>
        <w:t>aaqqinniarneqarnerani</w:t>
      </w:r>
      <w:proofErr w:type="spellEnd"/>
      <w:r>
        <w:t xml:space="preserve"> </w:t>
      </w:r>
      <w:proofErr w:type="spellStart"/>
      <w:r>
        <w:t>piginnittoq</w:t>
      </w:r>
      <w:proofErr w:type="spellEnd"/>
      <w:r>
        <w:t xml:space="preserve"> </w:t>
      </w:r>
      <w:proofErr w:type="spellStart"/>
      <w:r>
        <w:t>mallimit</w:t>
      </w:r>
      <w:proofErr w:type="spellEnd"/>
      <w:r>
        <w:t xml:space="preserve"> </w:t>
      </w:r>
      <w:proofErr w:type="spellStart"/>
      <w:r>
        <w:t>angumeritilluni</w:t>
      </w:r>
      <w:proofErr w:type="spellEnd"/>
      <w:r>
        <w:t xml:space="preserve"> </w:t>
      </w:r>
      <w:proofErr w:type="spellStart"/>
      <w:r>
        <w:t>qaarunneqangajassimalluni</w:t>
      </w:r>
      <w:proofErr w:type="spellEnd"/>
      <w:r>
        <w:t xml:space="preserve">. </w:t>
      </w:r>
      <w:proofErr w:type="spellStart"/>
      <w:r>
        <w:t>Qaarunneqarsimaguni</w:t>
      </w:r>
      <w:proofErr w:type="spellEnd"/>
      <w:r>
        <w:t xml:space="preserve"> </w:t>
      </w:r>
      <w:proofErr w:type="spellStart"/>
      <w:r>
        <w:t>taamalu</w:t>
      </w:r>
      <w:proofErr w:type="spellEnd"/>
      <w:r>
        <w:t xml:space="preserve"> </w:t>
      </w:r>
      <w:proofErr w:type="spellStart"/>
      <w:r>
        <w:t>mallertigisoq</w:t>
      </w:r>
      <w:proofErr w:type="spellEnd"/>
      <w:r>
        <w:t xml:space="preserve"> </w:t>
      </w:r>
      <w:proofErr w:type="spellStart"/>
      <w:r>
        <w:t>ajortoqarsimassangaluarpoq</w:t>
      </w:r>
      <w:proofErr w:type="spellEnd"/>
      <w:r>
        <w:t xml:space="preserve"> </w:t>
      </w:r>
      <w:proofErr w:type="spellStart"/>
      <w:r>
        <w:t>qularnanngittumik</w:t>
      </w:r>
      <w:proofErr w:type="spellEnd"/>
      <w:r>
        <w:t xml:space="preserve">, </w:t>
      </w:r>
      <w:proofErr w:type="spellStart"/>
      <w:r>
        <w:t>qujanartumilli</w:t>
      </w:r>
      <w:proofErr w:type="spellEnd"/>
      <w:r>
        <w:t xml:space="preserve"> </w:t>
      </w:r>
      <w:proofErr w:type="spellStart"/>
      <w:r>
        <w:t>periataarnermi</w:t>
      </w:r>
      <w:proofErr w:type="spellEnd"/>
      <w:r>
        <w:t xml:space="preserve"> </w:t>
      </w:r>
      <w:proofErr w:type="spellStart"/>
      <w:r>
        <w:t>inuk</w:t>
      </w:r>
      <w:proofErr w:type="spellEnd"/>
      <w:r>
        <w:t xml:space="preserve"> </w:t>
      </w:r>
      <w:proofErr w:type="spellStart"/>
      <w:r>
        <w:t>qaarunneqarsimanngilaq</w:t>
      </w:r>
      <w:proofErr w:type="spellEnd"/>
      <w:r>
        <w:t xml:space="preserve">. </w:t>
      </w:r>
      <w:proofErr w:type="spellStart"/>
      <w:r>
        <w:t>Taamaattumik</w:t>
      </w:r>
      <w:proofErr w:type="spellEnd"/>
      <w:r>
        <w:t xml:space="preserve"> </w:t>
      </w:r>
      <w:proofErr w:type="spellStart"/>
      <w:r>
        <w:t>illoqarfiup</w:t>
      </w:r>
      <w:proofErr w:type="spellEnd"/>
      <w:r>
        <w:t xml:space="preserve"> </w:t>
      </w:r>
      <w:proofErr w:type="spellStart"/>
      <w:r>
        <w:t>sumiiffi</w:t>
      </w:r>
      <w:r w:rsidR="00516BBA">
        <w:t>ini</w:t>
      </w:r>
      <w:proofErr w:type="spellEnd"/>
      <w:r w:rsidR="00516BBA">
        <w:t xml:space="preserve"> </w:t>
      </w:r>
      <w:proofErr w:type="spellStart"/>
      <w:r w:rsidR="00516BBA">
        <w:t>assigiinngitsuni</w:t>
      </w:r>
      <w:proofErr w:type="spellEnd"/>
      <w:r w:rsidR="00516BBA">
        <w:t xml:space="preserve"> </w:t>
      </w:r>
      <w:proofErr w:type="spellStart"/>
      <w:r w:rsidR="00516BBA">
        <w:t>puttaqutinik</w:t>
      </w:r>
      <w:proofErr w:type="spellEnd"/>
      <w:r w:rsidR="00516BBA">
        <w:t xml:space="preserve"> </w:t>
      </w:r>
      <w:proofErr w:type="spellStart"/>
      <w:r w:rsidR="00516BBA">
        <w:t>pilersitsisoqarnissaanik</w:t>
      </w:r>
      <w:proofErr w:type="spellEnd"/>
      <w:r w:rsidR="00516BBA">
        <w:t xml:space="preserve"> </w:t>
      </w:r>
      <w:proofErr w:type="spellStart"/>
      <w:r w:rsidR="00516BBA">
        <w:t>matumuuna</w:t>
      </w:r>
      <w:proofErr w:type="spellEnd"/>
      <w:r w:rsidR="00516BBA">
        <w:t xml:space="preserve"> </w:t>
      </w:r>
      <w:proofErr w:type="spellStart"/>
      <w:r w:rsidR="00516BBA">
        <w:t>siunnersuuteqarpunga</w:t>
      </w:r>
      <w:proofErr w:type="spellEnd"/>
      <w:r w:rsidR="00516BBA">
        <w:t xml:space="preserve">. </w:t>
      </w:r>
      <w:proofErr w:type="spellStart"/>
      <w:r w:rsidR="00516BBA">
        <w:t>Ataatsimiititaliap</w:t>
      </w:r>
      <w:proofErr w:type="spellEnd"/>
      <w:r w:rsidR="00516BBA">
        <w:t xml:space="preserve"> </w:t>
      </w:r>
      <w:proofErr w:type="spellStart"/>
      <w:r w:rsidR="00516BBA">
        <w:t>akuerissappagu</w:t>
      </w:r>
      <w:proofErr w:type="spellEnd"/>
      <w:r w:rsidR="00516BBA">
        <w:t xml:space="preserve"> </w:t>
      </w:r>
      <w:proofErr w:type="spellStart"/>
      <w:r w:rsidR="00516BBA">
        <w:t>misissorneqassaaq</w:t>
      </w:r>
      <w:proofErr w:type="spellEnd"/>
      <w:r w:rsidR="00516BBA">
        <w:t xml:space="preserve"> </w:t>
      </w:r>
      <w:proofErr w:type="spellStart"/>
      <w:r w:rsidR="00516BBA">
        <w:t>sumiiffinni</w:t>
      </w:r>
      <w:proofErr w:type="spellEnd"/>
      <w:r w:rsidR="00516BBA">
        <w:t xml:space="preserve"> </w:t>
      </w:r>
      <w:proofErr w:type="spellStart"/>
      <w:r w:rsidR="00516BBA">
        <w:t>qassini</w:t>
      </w:r>
      <w:proofErr w:type="spellEnd"/>
      <w:r w:rsidR="00516BBA">
        <w:t xml:space="preserve"> </w:t>
      </w:r>
      <w:proofErr w:type="spellStart"/>
      <w:r w:rsidR="00516BBA">
        <w:t>pilersitsisoqarsinnaassasoq</w:t>
      </w:r>
      <w:proofErr w:type="spellEnd"/>
      <w:r w:rsidR="00516BBA">
        <w:t>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9C00AA" w:rsidP="009738E3"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Siunnersuut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taperserneqarpoq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, ”redningskranse”-nik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pissarsisoqassooq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Nalluffimmut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Aqqariannguaq-imut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Kangerloqqissumut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sissarsuarmilu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ikkussuunneqartussanik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>.</w:t>
            </w:r>
            <w:r w:rsidR="0076507B"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516BBA" w:rsidP="005D69CE">
      <w:pPr>
        <w:pStyle w:val="Overskrift1"/>
      </w:pPr>
      <w:r>
        <w:t xml:space="preserve">Isikkamik </w:t>
      </w:r>
      <w:proofErr w:type="spellStart"/>
      <w:r>
        <w:t>arsaattarfik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allagaqaat</w:t>
      </w:r>
      <w:proofErr w:type="spellEnd"/>
      <w:r>
        <w:t xml:space="preserve"> (Jens Thorin)</w:t>
      </w:r>
    </w:p>
    <w:p w:rsidR="005D69CE" w:rsidRPr="001E1675" w:rsidRDefault="005D69CE" w:rsidP="005D69CE"/>
    <w:p w:rsidR="005D69CE" w:rsidRDefault="00516BBA" w:rsidP="00BA1DB5">
      <w:pPr>
        <w:pStyle w:val="Overskrift2"/>
        <w:numPr>
          <w:ilvl w:val="0"/>
          <w:numId w:val="0"/>
        </w:numPr>
        <w:ind w:left="284"/>
        <w:jc w:val="both"/>
      </w:pPr>
      <w:proofErr w:type="spellStart"/>
      <w:r>
        <w:lastRenderedPageBreak/>
        <w:t>Matumuuna</w:t>
      </w:r>
      <w:proofErr w:type="spellEnd"/>
      <w:r>
        <w:t xml:space="preserve"> </w:t>
      </w:r>
      <w:proofErr w:type="spellStart"/>
      <w:r>
        <w:t>arsaattarfipput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allagaqaasiorpunga</w:t>
      </w:r>
      <w:proofErr w:type="spellEnd"/>
      <w:r>
        <w:t xml:space="preserve">, </w:t>
      </w:r>
      <w:proofErr w:type="spellStart"/>
      <w:r>
        <w:t>perarfissanik</w:t>
      </w:r>
      <w:proofErr w:type="spellEnd"/>
      <w:r>
        <w:t xml:space="preserve"> </w:t>
      </w:r>
      <w:proofErr w:type="spellStart"/>
      <w:r>
        <w:t>ullutsinnut</w:t>
      </w:r>
      <w:proofErr w:type="spellEnd"/>
      <w:r>
        <w:t xml:space="preserve"> </w:t>
      </w:r>
      <w:proofErr w:type="spellStart"/>
      <w:r>
        <w:t>tulluarnersunik</w:t>
      </w:r>
      <w:proofErr w:type="spellEnd"/>
      <w:r>
        <w:t xml:space="preserve"> </w:t>
      </w:r>
      <w:proofErr w:type="spellStart"/>
      <w:r>
        <w:t>ujartuingama</w:t>
      </w:r>
      <w:proofErr w:type="spellEnd"/>
      <w:r>
        <w:t xml:space="preserve">. </w:t>
      </w:r>
      <w:proofErr w:type="spellStart"/>
      <w:r>
        <w:t>Naluneqanngitsutut</w:t>
      </w:r>
      <w:proofErr w:type="spellEnd"/>
      <w:r>
        <w:t xml:space="preserve"> </w:t>
      </w:r>
      <w:proofErr w:type="spellStart"/>
      <w:r>
        <w:t>arsaattarfilpput</w:t>
      </w:r>
      <w:proofErr w:type="spellEnd"/>
      <w:r>
        <w:t xml:space="preserve"> </w:t>
      </w:r>
      <w:proofErr w:type="spellStart"/>
      <w:r>
        <w:t>ungasippoq</w:t>
      </w:r>
      <w:proofErr w:type="spellEnd"/>
      <w:r>
        <w:t xml:space="preserve">,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tikikkuminaalluni</w:t>
      </w:r>
      <w:proofErr w:type="spellEnd"/>
      <w:r>
        <w:t xml:space="preserve">, </w:t>
      </w:r>
      <w:proofErr w:type="spellStart"/>
      <w:r>
        <w:t>meeqqallu</w:t>
      </w:r>
      <w:proofErr w:type="spellEnd"/>
      <w:r>
        <w:t xml:space="preserve"> </w:t>
      </w:r>
      <w:proofErr w:type="spellStart"/>
      <w:r>
        <w:t>aasalernerani</w:t>
      </w:r>
      <w:proofErr w:type="spellEnd"/>
      <w:r>
        <w:t xml:space="preserve"> </w:t>
      </w:r>
      <w:proofErr w:type="spellStart"/>
      <w:r>
        <w:t>arsaattarfik</w:t>
      </w:r>
      <w:proofErr w:type="spellEnd"/>
      <w:r>
        <w:t xml:space="preserve"> </w:t>
      </w:r>
      <w:proofErr w:type="spellStart"/>
      <w:r>
        <w:t>aputaarukkaangat</w:t>
      </w:r>
      <w:proofErr w:type="spellEnd"/>
      <w:r>
        <w:t xml:space="preserve"> </w:t>
      </w:r>
      <w:proofErr w:type="spellStart"/>
      <w:r>
        <w:t>orningarlualertarpaat</w:t>
      </w:r>
      <w:proofErr w:type="spellEnd"/>
      <w:r>
        <w:t xml:space="preserve">,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aasaanerani</w:t>
      </w:r>
      <w:proofErr w:type="spellEnd"/>
      <w:r>
        <w:t xml:space="preserve"> </w:t>
      </w:r>
      <w:proofErr w:type="spellStart"/>
      <w:r>
        <w:t>kikku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, </w:t>
      </w:r>
      <w:proofErr w:type="spellStart"/>
      <w:r>
        <w:t>timersoqatigiiffiillu</w:t>
      </w:r>
      <w:proofErr w:type="spellEnd"/>
      <w:r>
        <w:t xml:space="preserve"> </w:t>
      </w:r>
      <w:proofErr w:type="spellStart"/>
      <w:r>
        <w:t>nuannersumik</w:t>
      </w:r>
      <w:proofErr w:type="spellEnd"/>
      <w:r>
        <w:t xml:space="preserve"> </w:t>
      </w:r>
      <w:proofErr w:type="spellStart"/>
      <w:r>
        <w:t>unammiuaarfigilersarpaat</w:t>
      </w:r>
      <w:proofErr w:type="spellEnd"/>
      <w:r>
        <w:t xml:space="preserve">, </w:t>
      </w:r>
      <w:proofErr w:type="spellStart"/>
      <w:r>
        <w:t>ilaannilumi</w:t>
      </w:r>
      <w:proofErr w:type="spellEnd"/>
      <w:r>
        <w:t xml:space="preserve"> </w:t>
      </w:r>
      <w:proofErr w:type="spellStart"/>
      <w:r>
        <w:t>isiginnaariarpassuit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nunaqarfitsinniillu</w:t>
      </w:r>
      <w:proofErr w:type="spellEnd"/>
      <w:r>
        <w:t xml:space="preserve"> </w:t>
      </w:r>
      <w:proofErr w:type="spellStart"/>
      <w:r>
        <w:t>ornigartarpaat</w:t>
      </w:r>
      <w:proofErr w:type="spellEnd"/>
      <w:r>
        <w:t xml:space="preserve">. </w:t>
      </w:r>
      <w:proofErr w:type="spellStart"/>
      <w:r>
        <w:t>Taamaattorli</w:t>
      </w:r>
      <w:proofErr w:type="spellEnd"/>
      <w:r>
        <w:t xml:space="preserve"> </w:t>
      </w:r>
      <w:proofErr w:type="spellStart"/>
      <w:r>
        <w:t>kissaatiginaraluaqaaq</w:t>
      </w:r>
      <w:proofErr w:type="spellEnd"/>
      <w:r>
        <w:t xml:space="preserve"> </w:t>
      </w:r>
      <w:proofErr w:type="spellStart"/>
      <w:r>
        <w:t>arsaattarfiup</w:t>
      </w:r>
      <w:proofErr w:type="spellEnd"/>
      <w:r>
        <w:t xml:space="preserve"> allamut </w:t>
      </w:r>
      <w:proofErr w:type="spellStart"/>
      <w:r>
        <w:t>nuunneqarnissa</w:t>
      </w:r>
      <w:proofErr w:type="spellEnd"/>
      <w:r>
        <w:t xml:space="preserve">. </w:t>
      </w:r>
      <w:proofErr w:type="spellStart"/>
      <w:r>
        <w:t>Siunnersuutigisinnaangaluarpara</w:t>
      </w:r>
      <w:proofErr w:type="spellEnd"/>
      <w:r>
        <w:t xml:space="preserve"> ”</w:t>
      </w:r>
      <w:proofErr w:type="spellStart"/>
      <w:r>
        <w:t>Tasinnguaq</w:t>
      </w:r>
      <w:proofErr w:type="spellEnd"/>
      <w:r>
        <w:t xml:space="preserve">”, </w:t>
      </w:r>
      <w:proofErr w:type="spellStart"/>
      <w:r>
        <w:t>Inngerutip</w:t>
      </w:r>
      <w:proofErr w:type="spellEnd"/>
      <w:r>
        <w:t xml:space="preserve">, </w:t>
      </w:r>
      <w:proofErr w:type="spellStart"/>
      <w:r>
        <w:t>Børnehjemmellu</w:t>
      </w:r>
      <w:proofErr w:type="spellEnd"/>
      <w:r>
        <w:t xml:space="preserve"> </w:t>
      </w:r>
      <w:proofErr w:type="spellStart"/>
      <w:r>
        <w:t>tunuaniittoq</w:t>
      </w:r>
      <w:proofErr w:type="spellEnd"/>
      <w:r>
        <w:t xml:space="preserve"> </w:t>
      </w:r>
      <w:proofErr w:type="spellStart"/>
      <w:r>
        <w:t>arsaaffiliarineqarsinnaangaluarpoq</w:t>
      </w:r>
      <w:proofErr w:type="spellEnd"/>
      <w:r>
        <w:t xml:space="preserve">. </w:t>
      </w:r>
      <w:proofErr w:type="spellStart"/>
      <w:r>
        <w:t>Taanna</w:t>
      </w:r>
      <w:proofErr w:type="spellEnd"/>
      <w:r>
        <w:t xml:space="preserve"> </w:t>
      </w:r>
      <w:proofErr w:type="spellStart"/>
      <w:r>
        <w:t>Uummannap</w:t>
      </w:r>
      <w:proofErr w:type="spellEnd"/>
      <w:r>
        <w:t xml:space="preserve"> </w:t>
      </w:r>
      <w:proofErr w:type="spellStart"/>
      <w:r>
        <w:t>illoqarfittaaniippoq</w:t>
      </w:r>
      <w:proofErr w:type="spellEnd"/>
      <w:r>
        <w:t xml:space="preserve">, </w:t>
      </w:r>
      <w:proofErr w:type="spellStart"/>
      <w:r>
        <w:t>sunut</w:t>
      </w:r>
      <w:proofErr w:type="spellEnd"/>
      <w:r>
        <w:t xml:space="preserve"> </w:t>
      </w:r>
      <w:proofErr w:type="spellStart"/>
      <w:r>
        <w:t>tamanut</w:t>
      </w:r>
      <w:proofErr w:type="spellEnd"/>
      <w:r>
        <w:t xml:space="preserve"> </w:t>
      </w:r>
      <w:proofErr w:type="spellStart"/>
      <w:r>
        <w:t>qanilluni</w:t>
      </w:r>
      <w:proofErr w:type="spellEnd"/>
      <w:r>
        <w:t xml:space="preserve">,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pittaaqqutaasinnaasut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 </w:t>
      </w:r>
      <w:proofErr w:type="spellStart"/>
      <w:r>
        <w:t>eqqartorsinnaavakka</w:t>
      </w:r>
      <w:proofErr w:type="spellEnd"/>
      <w:r>
        <w:t xml:space="preserve">, </w:t>
      </w:r>
      <w:proofErr w:type="spellStart"/>
      <w:r>
        <w:t>soorlu</w:t>
      </w:r>
      <w:proofErr w:type="spellEnd"/>
      <w:r>
        <w:t>:</w:t>
      </w:r>
    </w:p>
    <w:p w:rsidR="00516BBA" w:rsidRPr="00BA1DB5" w:rsidRDefault="00516BBA" w:rsidP="00BA1DB5">
      <w:pPr>
        <w:pStyle w:val="Listeafsni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A1DB5">
        <w:rPr>
          <w:rFonts w:asciiTheme="minorHAnsi" w:hAnsiTheme="minorHAnsi" w:cstheme="minorHAnsi"/>
          <w:sz w:val="22"/>
          <w:szCs w:val="22"/>
        </w:rPr>
        <w:t>Illoqarfimmi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inissisimavoq</w:t>
      </w:r>
      <w:proofErr w:type="spellEnd"/>
    </w:p>
    <w:p w:rsidR="00516BBA" w:rsidRDefault="00516BBA" w:rsidP="00BA1DB5">
      <w:pPr>
        <w:pStyle w:val="Listeafsnit"/>
        <w:numPr>
          <w:ilvl w:val="0"/>
          <w:numId w:val="8"/>
        </w:numPr>
        <w:jc w:val="both"/>
      </w:pPr>
      <w:proofErr w:type="spellStart"/>
      <w:r w:rsidRPr="00BA1DB5">
        <w:rPr>
          <w:rFonts w:asciiTheme="minorHAnsi" w:hAnsiTheme="minorHAnsi" w:cstheme="minorHAnsi"/>
          <w:sz w:val="22"/>
          <w:szCs w:val="22"/>
        </w:rPr>
        <w:t>Meeqqanut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inuussuttunullu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timersornikkut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isikkamik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arsartarnikkullu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soqutiginerulersitsisinnaalluni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nalunngilara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meeqqanut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isikkamik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arsarnermik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sungiusaasuungama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arsaattarfitta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ungasippallaarnera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peqqutaalluni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aasaanerani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arsartarneq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timersorneq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annikkillisarpoq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Arsaaffipput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nuunneqaraluarpat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qularutiginngilara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aaqqissuinerit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unammiuaarnerit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unammersuarnerillu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aaqqissuunneqarnissai</w:t>
      </w:r>
      <w:proofErr w:type="spellEnd"/>
      <w:r w:rsidRPr="00BA1D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 w:cstheme="minorHAnsi"/>
          <w:sz w:val="22"/>
          <w:szCs w:val="22"/>
        </w:rPr>
        <w:t>amerliumaartut</w:t>
      </w:r>
      <w:proofErr w:type="spellEnd"/>
      <w:r>
        <w:t>.</w:t>
      </w:r>
    </w:p>
    <w:p w:rsidR="00516BBA" w:rsidRDefault="00516BBA" w:rsidP="00516BBA">
      <w:pPr>
        <w:ind w:left="360"/>
      </w:pPr>
    </w:p>
    <w:p w:rsidR="00516BBA" w:rsidRDefault="00516BBA" w:rsidP="00516BBA">
      <w:pPr>
        <w:ind w:left="360"/>
      </w:pPr>
      <w:proofErr w:type="spellStart"/>
      <w:r>
        <w:t>Maannakkut</w:t>
      </w:r>
      <w:proofErr w:type="spellEnd"/>
      <w:r>
        <w:t xml:space="preserve"> </w:t>
      </w:r>
      <w:proofErr w:type="spellStart"/>
      <w:r>
        <w:t>arsaattarfitta</w:t>
      </w:r>
      <w:proofErr w:type="spellEnd"/>
      <w:r>
        <w:t xml:space="preserve"> </w:t>
      </w:r>
      <w:proofErr w:type="spellStart"/>
      <w:r>
        <w:t>ajoqutai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 </w:t>
      </w:r>
      <w:proofErr w:type="spellStart"/>
      <w:r>
        <w:t>eqqartoriarukkit</w:t>
      </w:r>
      <w:proofErr w:type="spellEnd"/>
      <w:r>
        <w:t>:</w:t>
      </w:r>
    </w:p>
    <w:p w:rsidR="00516BBA" w:rsidRDefault="00516BBA" w:rsidP="00516BBA">
      <w:pPr>
        <w:ind w:left="360"/>
      </w:pPr>
    </w:p>
    <w:p w:rsidR="00516BBA" w:rsidRPr="00BA1DB5" w:rsidRDefault="00516BBA" w:rsidP="00BA1DB5">
      <w:pPr>
        <w:pStyle w:val="Listeafsni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A1DB5">
        <w:rPr>
          <w:rFonts w:asciiTheme="minorHAnsi" w:hAnsiTheme="minorHAnsi"/>
          <w:sz w:val="22"/>
          <w:szCs w:val="22"/>
        </w:rPr>
        <w:t>Eqqavissuarmut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/>
          <w:sz w:val="22"/>
          <w:szCs w:val="22"/>
        </w:rPr>
        <w:t>qanippallaarpoq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A1DB5">
        <w:rPr>
          <w:rFonts w:asciiTheme="minorHAnsi" w:hAnsiTheme="minorHAnsi"/>
          <w:sz w:val="22"/>
          <w:szCs w:val="22"/>
        </w:rPr>
        <w:t>eqqaavissunnillu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 </w:t>
      </w:r>
      <w:r w:rsidRPr="00BA1DB5">
        <w:rPr>
          <w:rFonts w:asciiTheme="minorHAnsi" w:hAnsiTheme="minorHAnsi"/>
          <w:sz w:val="22"/>
          <w:szCs w:val="22"/>
        </w:rPr>
        <w:lastRenderedPageBreak/>
        <w:t xml:space="preserve">tipi </w:t>
      </w:r>
      <w:proofErr w:type="spellStart"/>
      <w:r w:rsidRPr="00BA1DB5">
        <w:rPr>
          <w:rFonts w:asciiTheme="minorHAnsi" w:hAnsiTheme="minorHAnsi"/>
          <w:sz w:val="22"/>
          <w:szCs w:val="22"/>
        </w:rPr>
        <w:t>takkutikulasorujussuuvoq</w:t>
      </w:r>
      <w:proofErr w:type="spellEnd"/>
      <w:r>
        <w:t xml:space="preserve"> </w:t>
      </w:r>
      <w:proofErr w:type="spellStart"/>
      <w:r w:rsidRPr="00BA1DB5">
        <w:rPr>
          <w:rFonts w:asciiTheme="minorHAnsi" w:hAnsiTheme="minorHAnsi"/>
          <w:sz w:val="22"/>
          <w:szCs w:val="22"/>
        </w:rPr>
        <w:t>arsaattarfimmiitilluni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A1DB5">
        <w:rPr>
          <w:rFonts w:asciiTheme="minorHAnsi" w:hAnsiTheme="minorHAnsi"/>
          <w:sz w:val="22"/>
          <w:szCs w:val="22"/>
        </w:rPr>
        <w:t>taamaalilluni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/>
          <w:sz w:val="22"/>
          <w:szCs w:val="22"/>
        </w:rPr>
        <w:t>pe</w:t>
      </w:r>
      <w:r w:rsidR="00A716DA" w:rsidRPr="00BA1DB5">
        <w:rPr>
          <w:rFonts w:asciiTheme="minorHAnsi" w:hAnsiTheme="minorHAnsi"/>
          <w:sz w:val="22"/>
          <w:szCs w:val="22"/>
        </w:rPr>
        <w:t>qqissutsimut</w:t>
      </w:r>
      <w:proofErr w:type="spellEnd"/>
      <w:r w:rsidR="00A716DA" w:rsidRPr="00BA1D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16DA" w:rsidRPr="00BA1DB5">
        <w:rPr>
          <w:rFonts w:asciiTheme="minorHAnsi" w:hAnsiTheme="minorHAnsi"/>
          <w:sz w:val="22"/>
          <w:szCs w:val="22"/>
        </w:rPr>
        <w:t>uloarianaqaaq</w:t>
      </w:r>
      <w:proofErr w:type="spellEnd"/>
      <w:r w:rsidR="00A716DA" w:rsidRPr="00BA1DB5">
        <w:rPr>
          <w:rFonts w:asciiTheme="minorHAnsi" w:hAnsiTheme="minorHAnsi"/>
          <w:sz w:val="22"/>
          <w:szCs w:val="22"/>
        </w:rPr>
        <w:t>.</w:t>
      </w:r>
    </w:p>
    <w:p w:rsidR="00A716DA" w:rsidRPr="00BA1DB5" w:rsidRDefault="00A716DA" w:rsidP="00BA1DB5">
      <w:pPr>
        <w:pStyle w:val="Listeafsni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A1DB5">
        <w:rPr>
          <w:rFonts w:asciiTheme="minorHAnsi" w:hAnsiTheme="minorHAnsi"/>
          <w:sz w:val="22"/>
          <w:szCs w:val="22"/>
        </w:rPr>
        <w:t xml:space="preserve">Industri – </w:t>
      </w:r>
      <w:proofErr w:type="spellStart"/>
      <w:r w:rsidRPr="00BA1DB5">
        <w:rPr>
          <w:rFonts w:asciiTheme="minorHAnsi" w:hAnsiTheme="minorHAnsi"/>
          <w:sz w:val="22"/>
          <w:szCs w:val="22"/>
        </w:rPr>
        <w:t>suliffeqarfinnut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/>
          <w:sz w:val="22"/>
          <w:szCs w:val="22"/>
        </w:rPr>
        <w:t>atortunik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/>
          <w:sz w:val="22"/>
          <w:szCs w:val="22"/>
        </w:rPr>
        <w:t>ilioraaviup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/>
          <w:sz w:val="22"/>
          <w:szCs w:val="22"/>
        </w:rPr>
        <w:t>akornaniippoq</w:t>
      </w:r>
      <w:proofErr w:type="spellEnd"/>
      <w:r w:rsidRPr="00BA1DB5">
        <w:rPr>
          <w:rFonts w:asciiTheme="minorHAnsi" w:hAnsiTheme="minorHAnsi"/>
          <w:sz w:val="22"/>
          <w:szCs w:val="22"/>
        </w:rPr>
        <w:t>.</w:t>
      </w:r>
    </w:p>
    <w:p w:rsidR="00A716DA" w:rsidRPr="00BA1DB5" w:rsidRDefault="00A716DA" w:rsidP="00BA1DB5">
      <w:pPr>
        <w:pStyle w:val="Listeafsni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A1DB5">
        <w:rPr>
          <w:rFonts w:asciiTheme="minorHAnsi" w:hAnsiTheme="minorHAnsi"/>
          <w:sz w:val="22"/>
          <w:szCs w:val="22"/>
        </w:rPr>
        <w:t>Iliveqarfiup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/>
          <w:sz w:val="22"/>
          <w:szCs w:val="22"/>
        </w:rPr>
        <w:t>eqqaaniippoq</w:t>
      </w:r>
      <w:proofErr w:type="spellEnd"/>
      <w:r w:rsidRPr="00BA1DB5">
        <w:rPr>
          <w:rFonts w:asciiTheme="minorHAnsi" w:hAnsiTheme="minorHAnsi"/>
          <w:sz w:val="22"/>
          <w:szCs w:val="22"/>
        </w:rPr>
        <w:t>.</w:t>
      </w:r>
    </w:p>
    <w:p w:rsidR="00A716DA" w:rsidRPr="00BA1DB5" w:rsidRDefault="00A716DA" w:rsidP="00BA1DB5">
      <w:pPr>
        <w:pStyle w:val="Listeafsni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A1DB5">
        <w:rPr>
          <w:rFonts w:asciiTheme="minorHAnsi" w:hAnsiTheme="minorHAnsi"/>
          <w:sz w:val="22"/>
          <w:szCs w:val="22"/>
        </w:rPr>
        <w:t>Qimmeqarfiup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/>
          <w:sz w:val="22"/>
          <w:szCs w:val="22"/>
        </w:rPr>
        <w:t>eqqaaniippoq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A1DB5">
        <w:rPr>
          <w:rFonts w:asciiTheme="minorHAnsi" w:hAnsiTheme="minorHAnsi"/>
          <w:sz w:val="22"/>
          <w:szCs w:val="22"/>
        </w:rPr>
        <w:t>meeqqat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/>
          <w:sz w:val="22"/>
          <w:szCs w:val="22"/>
        </w:rPr>
        <w:t>ulorianertorsiorsinnaapput</w:t>
      </w:r>
      <w:proofErr w:type="spellEnd"/>
      <w:r w:rsidRPr="00BA1DB5">
        <w:rPr>
          <w:rFonts w:asciiTheme="minorHAnsi" w:hAnsiTheme="minorHAnsi"/>
          <w:sz w:val="22"/>
          <w:szCs w:val="22"/>
        </w:rPr>
        <w:t>.</w:t>
      </w:r>
    </w:p>
    <w:p w:rsidR="00A716DA" w:rsidRPr="00BA1DB5" w:rsidRDefault="00A716DA" w:rsidP="00BA1DB5">
      <w:pPr>
        <w:pStyle w:val="Listeafsni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A1DB5">
        <w:rPr>
          <w:rFonts w:asciiTheme="minorHAnsi" w:hAnsiTheme="minorHAnsi"/>
          <w:sz w:val="22"/>
          <w:szCs w:val="22"/>
        </w:rPr>
        <w:t>Minnerunngitsumik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/>
          <w:sz w:val="22"/>
          <w:szCs w:val="22"/>
        </w:rPr>
        <w:t>ungasinnermut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/>
          <w:sz w:val="22"/>
          <w:szCs w:val="22"/>
        </w:rPr>
        <w:t>meeqqanut</w:t>
      </w:r>
      <w:proofErr w:type="spellEnd"/>
      <w:r w:rsidRPr="00BA1D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hAnsiTheme="minorHAnsi"/>
          <w:sz w:val="22"/>
          <w:szCs w:val="22"/>
        </w:rPr>
        <w:t>isumaalunnakkuloqaaq</w:t>
      </w:r>
      <w:proofErr w:type="spellEnd"/>
      <w:r w:rsidRPr="00BA1DB5">
        <w:rPr>
          <w:rFonts w:asciiTheme="minorHAnsi" w:hAnsiTheme="minorHAnsi"/>
          <w:sz w:val="22"/>
          <w:szCs w:val="22"/>
        </w:rPr>
        <w:t>.</w:t>
      </w:r>
    </w:p>
    <w:p w:rsidR="00A716DA" w:rsidRPr="00BA1DB5" w:rsidRDefault="00A716DA" w:rsidP="00BA1DB5">
      <w:pPr>
        <w:jc w:val="both"/>
        <w:rPr>
          <w:szCs w:val="22"/>
        </w:rPr>
      </w:pPr>
    </w:p>
    <w:p w:rsidR="00A716DA" w:rsidRDefault="00A716DA" w:rsidP="00A716DA">
      <w:proofErr w:type="spellStart"/>
      <w:r>
        <w:t>Neriuppunga</w:t>
      </w:r>
      <w:proofErr w:type="spellEnd"/>
      <w:r>
        <w:t xml:space="preserve"> </w:t>
      </w:r>
      <w:proofErr w:type="spellStart"/>
      <w:r>
        <w:t>allagaqaatinga</w:t>
      </w:r>
      <w:proofErr w:type="spellEnd"/>
      <w:r>
        <w:t xml:space="preserve"> </w:t>
      </w:r>
      <w:proofErr w:type="spellStart"/>
      <w:r>
        <w:t>eqqartorneqarluarumaartoq</w:t>
      </w:r>
      <w:proofErr w:type="spellEnd"/>
      <w:r>
        <w:t xml:space="preserve"> </w:t>
      </w:r>
      <w:proofErr w:type="spellStart"/>
      <w:r>
        <w:t>isummerfigineqarluarumaartorlu</w:t>
      </w:r>
      <w:proofErr w:type="spellEnd"/>
      <w:r>
        <w:t xml:space="preserve">, </w:t>
      </w:r>
      <w:proofErr w:type="spellStart"/>
      <w:r>
        <w:t>tassami</w:t>
      </w:r>
      <w:proofErr w:type="spellEnd"/>
      <w:r>
        <w:t xml:space="preserve"> inuit </w:t>
      </w:r>
      <w:proofErr w:type="spellStart"/>
      <w:r>
        <w:t>naapittakkakka</w:t>
      </w:r>
      <w:proofErr w:type="spellEnd"/>
      <w:r>
        <w:t xml:space="preserve"> </w:t>
      </w:r>
      <w:proofErr w:type="spellStart"/>
      <w:r>
        <w:t>oqaloqatigisakkakkalu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taamatut</w:t>
      </w:r>
      <w:proofErr w:type="spellEnd"/>
      <w:r>
        <w:t xml:space="preserve"> </w:t>
      </w:r>
      <w:proofErr w:type="spellStart"/>
      <w:r>
        <w:t>misigisimapput</w:t>
      </w:r>
      <w:proofErr w:type="spellEnd"/>
      <w:r>
        <w:t xml:space="preserve">, </w:t>
      </w:r>
      <w:proofErr w:type="spellStart"/>
      <w:r>
        <w:t>aap</w:t>
      </w:r>
      <w:proofErr w:type="spellEnd"/>
      <w:r>
        <w:t xml:space="preserve"> </w:t>
      </w:r>
      <w:proofErr w:type="spellStart"/>
      <w:r>
        <w:t>arsaattarfipput</w:t>
      </w:r>
      <w:proofErr w:type="spellEnd"/>
      <w:r>
        <w:t xml:space="preserve"> </w:t>
      </w:r>
      <w:proofErr w:type="spellStart"/>
      <w:r>
        <w:t>iluaqaaq</w:t>
      </w:r>
      <w:proofErr w:type="spellEnd"/>
      <w:r>
        <w:t xml:space="preserve"> </w:t>
      </w:r>
      <w:proofErr w:type="spellStart"/>
      <w:r>
        <w:t>ivigaasanik</w:t>
      </w:r>
      <w:proofErr w:type="spellEnd"/>
      <w:r>
        <w:t xml:space="preserve"> </w:t>
      </w:r>
      <w:proofErr w:type="spellStart"/>
      <w:r>
        <w:t>qallerneqarmat</w:t>
      </w:r>
      <w:proofErr w:type="spellEnd"/>
      <w:r>
        <w:t xml:space="preserve">, </w:t>
      </w:r>
      <w:proofErr w:type="spellStart"/>
      <w:r>
        <w:t>kisianni</w:t>
      </w:r>
      <w:proofErr w:type="spellEnd"/>
      <w:r>
        <w:t xml:space="preserve"> </w:t>
      </w:r>
      <w:proofErr w:type="spellStart"/>
      <w:r>
        <w:t>ullutsinnut</w:t>
      </w:r>
      <w:proofErr w:type="spellEnd"/>
      <w:r>
        <w:t xml:space="preserve"> </w:t>
      </w:r>
      <w:proofErr w:type="spellStart"/>
      <w:r>
        <w:t>tulluanngittorujussuuvoq</w:t>
      </w:r>
      <w:proofErr w:type="spellEnd"/>
      <w:r>
        <w:t xml:space="preserve"> </w:t>
      </w:r>
      <w:proofErr w:type="spellStart"/>
      <w:r>
        <w:t>inissisimaffia</w:t>
      </w:r>
      <w:proofErr w:type="spellEnd"/>
      <w:r>
        <w:t>.</w:t>
      </w:r>
    </w:p>
    <w:p w:rsidR="00A716DA" w:rsidRDefault="00A716DA" w:rsidP="00A716DA"/>
    <w:p w:rsidR="00A716DA" w:rsidRDefault="00A716DA" w:rsidP="00A716DA">
      <w:proofErr w:type="spellStart"/>
      <w:r>
        <w:t>Arsaattarfik</w:t>
      </w:r>
      <w:proofErr w:type="spellEnd"/>
      <w:r>
        <w:t xml:space="preserve"> </w:t>
      </w:r>
      <w:proofErr w:type="spellStart"/>
      <w:r>
        <w:t>nuunneqassangaluarpat</w:t>
      </w:r>
      <w:proofErr w:type="spellEnd"/>
      <w:r>
        <w:t xml:space="preserve"> </w:t>
      </w:r>
      <w:proofErr w:type="spellStart"/>
      <w:r>
        <w:t>akissaalu</w:t>
      </w:r>
      <w:proofErr w:type="spellEnd"/>
      <w:r>
        <w:t xml:space="preserve"> </w:t>
      </w:r>
      <w:proofErr w:type="spellStart"/>
      <w:r>
        <w:t>eqqartorneqassappat</w:t>
      </w:r>
      <w:proofErr w:type="spellEnd"/>
      <w:r>
        <w:t xml:space="preserve">, </w:t>
      </w:r>
      <w:proofErr w:type="spellStart"/>
      <w:r>
        <w:t>soorunami</w:t>
      </w:r>
      <w:proofErr w:type="spellEnd"/>
      <w:r>
        <w:t xml:space="preserve"> </w:t>
      </w:r>
      <w:proofErr w:type="spellStart"/>
      <w:r>
        <w:t>naleqassooq</w:t>
      </w:r>
      <w:proofErr w:type="spellEnd"/>
      <w:r>
        <w:t xml:space="preserve">, </w:t>
      </w:r>
      <w:proofErr w:type="spellStart"/>
      <w:r>
        <w:t>kisianni</w:t>
      </w:r>
      <w:proofErr w:type="spellEnd"/>
      <w:r>
        <w:t xml:space="preserve"> </w:t>
      </w:r>
      <w:proofErr w:type="spellStart"/>
      <w:r>
        <w:t>siunissaq</w:t>
      </w:r>
      <w:proofErr w:type="spellEnd"/>
      <w:r>
        <w:t xml:space="preserve"> </w:t>
      </w:r>
      <w:proofErr w:type="spellStart"/>
      <w:r>
        <w:t>eqqarsaatingalugu</w:t>
      </w:r>
      <w:proofErr w:type="spellEnd"/>
      <w:r>
        <w:t xml:space="preserve">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pittaanerusumik</w:t>
      </w:r>
      <w:proofErr w:type="spellEnd"/>
      <w:r>
        <w:t xml:space="preserve"> </w:t>
      </w:r>
      <w:proofErr w:type="spellStart"/>
      <w:r>
        <w:t>inuuneqalernissatsinnut</w:t>
      </w:r>
      <w:proofErr w:type="spellEnd"/>
      <w:r>
        <w:t xml:space="preserve"> </w:t>
      </w:r>
      <w:proofErr w:type="spellStart"/>
      <w:r>
        <w:t>eqqarsarutta</w:t>
      </w:r>
      <w:proofErr w:type="spellEnd"/>
      <w:r>
        <w:t xml:space="preserve"> </w:t>
      </w:r>
      <w:proofErr w:type="spellStart"/>
      <w:r>
        <w:t>ataatsimut</w:t>
      </w:r>
      <w:proofErr w:type="spellEnd"/>
      <w:r>
        <w:t xml:space="preserve"> </w:t>
      </w:r>
      <w:proofErr w:type="spellStart"/>
      <w:r>
        <w:t>isigalugu</w:t>
      </w:r>
      <w:proofErr w:type="spellEnd"/>
      <w:r>
        <w:t xml:space="preserve"> </w:t>
      </w:r>
      <w:proofErr w:type="spellStart"/>
      <w:r>
        <w:t>akilersinnaavoq</w:t>
      </w:r>
      <w:proofErr w:type="spellEnd"/>
      <w:r>
        <w:t>.</w:t>
      </w:r>
    </w:p>
    <w:p w:rsidR="00A716DA" w:rsidRDefault="00A716DA" w:rsidP="00A716DA"/>
    <w:p w:rsidR="00A716DA" w:rsidRDefault="00A716DA" w:rsidP="00A716DA">
      <w:proofErr w:type="spellStart"/>
      <w:r>
        <w:t>Nalunngilara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peqatigiiffeqartoqarnikuungaluarpoq</w:t>
      </w:r>
      <w:proofErr w:type="spellEnd"/>
      <w:r>
        <w:t xml:space="preserve"> </w:t>
      </w:r>
      <w:proofErr w:type="spellStart"/>
      <w:r>
        <w:t>arsaaffittaarniaqatigiit</w:t>
      </w:r>
      <w:proofErr w:type="spellEnd"/>
      <w:r>
        <w:t xml:space="preserve"> ”</w:t>
      </w:r>
      <w:proofErr w:type="spellStart"/>
      <w:r>
        <w:t>ivigaasaq</w:t>
      </w:r>
      <w:proofErr w:type="spellEnd"/>
      <w:r>
        <w:t xml:space="preserve">” </w:t>
      </w:r>
      <w:proofErr w:type="spellStart"/>
      <w:r>
        <w:t>kisiannili</w:t>
      </w:r>
      <w:proofErr w:type="spellEnd"/>
      <w:r>
        <w:t xml:space="preserve"> </w:t>
      </w:r>
      <w:proofErr w:type="spellStart"/>
      <w:r>
        <w:t>tunniutiinnarput</w:t>
      </w:r>
      <w:proofErr w:type="spellEnd"/>
      <w:r>
        <w:t xml:space="preserve"> </w:t>
      </w:r>
      <w:proofErr w:type="spellStart"/>
      <w:r>
        <w:t>anguniagarlu</w:t>
      </w:r>
      <w:proofErr w:type="spellEnd"/>
      <w:r>
        <w:t xml:space="preserve"> </w:t>
      </w:r>
      <w:proofErr w:type="spellStart"/>
      <w:r>
        <w:t>unitsiinnarlugu</w:t>
      </w:r>
      <w:proofErr w:type="spellEnd"/>
      <w:r>
        <w:t xml:space="preserve"> – </w:t>
      </w:r>
      <w:proofErr w:type="spellStart"/>
      <w:r>
        <w:t>Kommunip</w:t>
      </w:r>
      <w:proofErr w:type="spellEnd"/>
      <w:r>
        <w:t xml:space="preserve"> </w:t>
      </w:r>
      <w:proofErr w:type="spellStart"/>
      <w:r>
        <w:t>arsaattarfipput</w:t>
      </w:r>
      <w:proofErr w:type="spellEnd"/>
      <w:r>
        <w:t xml:space="preserve"> </w:t>
      </w:r>
      <w:proofErr w:type="spellStart"/>
      <w:r>
        <w:t>ivigaasanik</w:t>
      </w:r>
      <w:proofErr w:type="spellEnd"/>
      <w:r>
        <w:t xml:space="preserve"> </w:t>
      </w:r>
      <w:proofErr w:type="spellStart"/>
      <w:r>
        <w:t>qallermagu</w:t>
      </w:r>
      <w:proofErr w:type="spellEnd"/>
      <w:r>
        <w:t>.</w:t>
      </w:r>
    </w:p>
    <w:p w:rsidR="00A716DA" w:rsidRDefault="00A716DA" w:rsidP="00A716DA"/>
    <w:p w:rsidR="00A716DA" w:rsidRPr="00516BBA" w:rsidRDefault="00A716DA" w:rsidP="00A716DA">
      <w:proofErr w:type="spellStart"/>
      <w:r>
        <w:t>Ilanngullugu</w:t>
      </w:r>
      <w:proofErr w:type="spellEnd"/>
      <w:r>
        <w:t xml:space="preserve"> </w:t>
      </w:r>
      <w:proofErr w:type="spellStart"/>
      <w:r>
        <w:t>assiliinikuuvunga</w:t>
      </w:r>
      <w:proofErr w:type="spellEnd"/>
      <w:r>
        <w:t xml:space="preserve"> ”</w:t>
      </w:r>
      <w:proofErr w:type="spellStart"/>
      <w:r>
        <w:t>Tasinnguaq</w:t>
      </w:r>
      <w:proofErr w:type="spellEnd"/>
      <w:r>
        <w:t xml:space="preserve">” </w:t>
      </w:r>
      <w:proofErr w:type="spellStart"/>
      <w:r>
        <w:t>takorluukkersaarutingalugu</w:t>
      </w:r>
      <w:proofErr w:type="spellEnd"/>
      <w:r>
        <w:t xml:space="preserve"> </w:t>
      </w:r>
      <w:proofErr w:type="spellStart"/>
      <w:r>
        <w:t>arsaattarfittalerlugu</w:t>
      </w:r>
      <w:proofErr w:type="spellEnd"/>
      <w:r>
        <w:t>.</w:t>
      </w:r>
    </w:p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76507B" w:rsidP="00054BB8"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Allakkat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paasillugit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arsaattarfiup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inissisimanera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maannakkut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allanngortinnissaanut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periarfissaqanngilaq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siunissarli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eqqarsaatingalugu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r w:rsidR="00054BB8">
              <w:rPr>
                <w:rFonts w:cstheme="minorHAnsi"/>
                <w:b/>
                <w:bCs/>
                <w:color w:val="000000"/>
                <w:szCs w:val="22"/>
              </w:rPr>
              <w:t>”</w:t>
            </w:r>
            <w:proofErr w:type="spellStart"/>
            <w:r w:rsidR="00054BB8">
              <w:rPr>
                <w:rFonts w:cstheme="minorHAnsi"/>
                <w:b/>
                <w:bCs/>
                <w:color w:val="000000"/>
                <w:szCs w:val="22"/>
              </w:rPr>
              <w:t>Nanumut</w:t>
            </w:r>
            <w:proofErr w:type="spellEnd"/>
            <w:r w:rsidR="00054BB8">
              <w:rPr>
                <w:rFonts w:cstheme="minorHAnsi"/>
                <w:b/>
                <w:bCs/>
                <w:color w:val="000000"/>
                <w:szCs w:val="22"/>
              </w:rPr>
              <w:t xml:space="preserve">”-mut </w:t>
            </w:r>
            <w:proofErr w:type="spellStart"/>
            <w:r w:rsidR="00054BB8">
              <w:rPr>
                <w:rFonts w:cstheme="minorHAnsi"/>
                <w:b/>
                <w:bCs/>
                <w:color w:val="000000"/>
                <w:szCs w:val="22"/>
              </w:rPr>
              <w:t>qimmileqarfiullu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pilersaarusiornissaanut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tamakkua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ilanngullugit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oqaluuserineqartussaapput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>.</w:t>
            </w:r>
          </w:p>
        </w:tc>
      </w:tr>
    </w:tbl>
    <w:p w:rsidR="00A716DA" w:rsidRDefault="00A716DA" w:rsidP="005D69CE">
      <w:pPr>
        <w:spacing w:after="160" w:line="259" w:lineRule="auto"/>
        <w:rPr>
          <w:rStyle w:val="Overskrift1Tegn"/>
        </w:rPr>
      </w:pPr>
    </w:p>
    <w:p w:rsidR="00A716DA" w:rsidRDefault="00A716DA" w:rsidP="00A716DA">
      <w:pPr>
        <w:pStyle w:val="Overskrift1"/>
        <w:rPr>
          <w:rStyle w:val="Overskrift1Tegn"/>
        </w:rPr>
      </w:pPr>
      <w:r w:rsidRPr="00551EB9">
        <w:rPr>
          <w:rStyle w:val="Overskrift1Tegn"/>
          <w:b/>
        </w:rPr>
        <w:t xml:space="preserve">Mikael </w:t>
      </w:r>
      <w:proofErr w:type="spellStart"/>
      <w:r w:rsidRPr="00551EB9">
        <w:rPr>
          <w:rStyle w:val="Overskrift1Tegn"/>
          <w:b/>
        </w:rPr>
        <w:t>Langep</w:t>
      </w:r>
      <w:proofErr w:type="spellEnd"/>
      <w:r w:rsidRPr="00551EB9">
        <w:rPr>
          <w:rStyle w:val="Overskrift1Tegn"/>
          <w:b/>
        </w:rPr>
        <w:t xml:space="preserve"> </w:t>
      </w:r>
      <w:proofErr w:type="spellStart"/>
      <w:r w:rsidRPr="00551EB9">
        <w:rPr>
          <w:rStyle w:val="Overskrift1Tegn"/>
          <w:b/>
        </w:rPr>
        <w:t>siunnersuutiginikuusami</w:t>
      </w:r>
      <w:proofErr w:type="spellEnd"/>
      <w:r w:rsidRPr="00551EB9">
        <w:rPr>
          <w:rStyle w:val="Overskrift1Tegn"/>
          <w:b/>
        </w:rPr>
        <w:t xml:space="preserve"> </w:t>
      </w:r>
      <w:proofErr w:type="spellStart"/>
      <w:r w:rsidRPr="00551EB9">
        <w:rPr>
          <w:rStyle w:val="Overskrift1Tegn"/>
          <w:b/>
        </w:rPr>
        <w:t>sumut</w:t>
      </w:r>
      <w:proofErr w:type="spellEnd"/>
      <w:r w:rsidRPr="00551EB9">
        <w:rPr>
          <w:rStyle w:val="Overskrift1Tegn"/>
          <w:b/>
        </w:rPr>
        <w:t xml:space="preserve"> </w:t>
      </w:r>
      <w:proofErr w:type="spellStart"/>
      <w:r w:rsidRPr="00551EB9">
        <w:rPr>
          <w:rStyle w:val="Overskrift1Tegn"/>
          <w:b/>
        </w:rPr>
        <w:t>killinneranik</w:t>
      </w:r>
      <w:proofErr w:type="spellEnd"/>
      <w:r w:rsidRPr="00551EB9">
        <w:rPr>
          <w:rStyle w:val="Overskrift1Tegn"/>
          <w:b/>
        </w:rPr>
        <w:t xml:space="preserve"> </w:t>
      </w:r>
      <w:proofErr w:type="spellStart"/>
      <w:r w:rsidRPr="00551EB9">
        <w:rPr>
          <w:rStyle w:val="Overskrift1Tegn"/>
          <w:b/>
        </w:rPr>
        <w:t>apeqquteqaataa</w:t>
      </w:r>
      <w:proofErr w:type="spellEnd"/>
      <w:r>
        <w:rPr>
          <w:rStyle w:val="Overskrift1Tegn"/>
        </w:rPr>
        <w:t>:</w:t>
      </w:r>
    </w:p>
    <w:p w:rsidR="00A716DA" w:rsidRDefault="00A716DA" w:rsidP="00A716DA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</w:p>
    <w:p w:rsidR="00BA1DB5" w:rsidRDefault="00A716DA" w:rsidP="00A716DA">
      <w:pPr>
        <w:pStyle w:val="Overskrift1"/>
        <w:numPr>
          <w:ilvl w:val="0"/>
          <w:numId w:val="10"/>
        </w:numPr>
        <w:rPr>
          <w:rStyle w:val="Overskrift1Tegn"/>
        </w:rPr>
      </w:pPr>
      <w:proofErr w:type="spellStart"/>
      <w:r>
        <w:rPr>
          <w:rStyle w:val="Overskrift1Tegn"/>
        </w:rPr>
        <w:t>Sissami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containereeqqat</w:t>
      </w:r>
      <w:proofErr w:type="spellEnd"/>
      <w:r>
        <w:rPr>
          <w:rStyle w:val="Overskrift1Tegn"/>
        </w:rPr>
        <w:t xml:space="preserve"> (</w:t>
      </w:r>
      <w:proofErr w:type="spellStart"/>
      <w:r>
        <w:rPr>
          <w:rStyle w:val="Overskrift1Tegn"/>
        </w:rPr>
        <w:t>eqqaaviit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naleqquttut</w:t>
      </w:r>
      <w:proofErr w:type="spellEnd"/>
      <w:r>
        <w:rPr>
          <w:rStyle w:val="Overskrift1Tegn"/>
        </w:rPr>
        <w:t xml:space="preserve"> </w:t>
      </w:r>
      <w:proofErr w:type="spellStart"/>
      <w:r w:rsidR="00BA1DB5">
        <w:rPr>
          <w:rStyle w:val="Overskrift1Tegn"/>
        </w:rPr>
        <w:t>siunnersuutinginikuusakka</w:t>
      </w:r>
      <w:proofErr w:type="spellEnd"/>
      <w:r w:rsidR="00BA1DB5">
        <w:rPr>
          <w:rStyle w:val="Overskrift1Tegn"/>
        </w:rPr>
        <w:t xml:space="preserve"> </w:t>
      </w:r>
      <w:proofErr w:type="spellStart"/>
      <w:r w:rsidR="00BA1DB5">
        <w:rPr>
          <w:rStyle w:val="Overskrift1Tegn"/>
        </w:rPr>
        <w:t>sumut</w:t>
      </w:r>
      <w:proofErr w:type="spellEnd"/>
      <w:r w:rsidR="00BA1DB5">
        <w:rPr>
          <w:rStyle w:val="Overskrift1Tegn"/>
        </w:rPr>
        <w:t xml:space="preserve"> </w:t>
      </w:r>
      <w:proofErr w:type="spellStart"/>
      <w:r w:rsidR="00BA1DB5">
        <w:rPr>
          <w:rStyle w:val="Overskrift1Tegn"/>
        </w:rPr>
        <w:t>killippat</w:t>
      </w:r>
      <w:proofErr w:type="spellEnd"/>
      <w:r w:rsidR="00BA1DB5">
        <w:rPr>
          <w:rStyle w:val="Overskrift1Tegn"/>
        </w:rPr>
        <w:t>?</w:t>
      </w:r>
    </w:p>
    <w:p w:rsidR="00BA1DB5" w:rsidRDefault="00BA1DB5" w:rsidP="00A716DA">
      <w:pPr>
        <w:pStyle w:val="Overskrift1"/>
        <w:numPr>
          <w:ilvl w:val="0"/>
          <w:numId w:val="10"/>
        </w:numPr>
        <w:rPr>
          <w:rStyle w:val="Overskrift1Tegn"/>
        </w:rPr>
      </w:pPr>
      <w:proofErr w:type="spellStart"/>
      <w:r>
        <w:rPr>
          <w:rStyle w:val="Overskrift1Tegn"/>
        </w:rPr>
        <w:t>Sioqqanut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milluaatissaq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qanoruna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piniartoq</w:t>
      </w:r>
      <w:proofErr w:type="spellEnd"/>
    </w:p>
    <w:p w:rsidR="00BA1DB5" w:rsidRDefault="00BA1DB5" w:rsidP="00A716DA">
      <w:pPr>
        <w:pStyle w:val="Overskrift1"/>
        <w:numPr>
          <w:ilvl w:val="0"/>
          <w:numId w:val="10"/>
        </w:numPr>
        <w:rPr>
          <w:rStyle w:val="Overskrift1Tegn"/>
        </w:rPr>
      </w:pPr>
      <w:proofErr w:type="spellStart"/>
      <w:r>
        <w:rPr>
          <w:rStyle w:val="Overskrift1Tegn"/>
        </w:rPr>
        <w:t>Nuugaatsiarmiut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Illorsuarmiullu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sanaanneqarmata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teqqarnikut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sooq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suli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salinneqanngillat</w:t>
      </w:r>
      <w:proofErr w:type="spellEnd"/>
    </w:p>
    <w:p w:rsidR="00BA1DB5" w:rsidRDefault="00BA1DB5" w:rsidP="00A716DA">
      <w:pPr>
        <w:pStyle w:val="Overskrift1"/>
        <w:numPr>
          <w:ilvl w:val="0"/>
          <w:numId w:val="10"/>
        </w:numPr>
        <w:rPr>
          <w:rStyle w:val="Overskrift1Tegn"/>
        </w:rPr>
      </w:pPr>
      <w:proofErr w:type="spellStart"/>
      <w:r>
        <w:rPr>
          <w:rStyle w:val="Overskrift1Tegn"/>
        </w:rPr>
        <w:t>Qaartiterutissaasivikup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eqqaaniittuq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piilikut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allallu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ingitassat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uninngaannartut</w:t>
      </w:r>
      <w:proofErr w:type="spellEnd"/>
    </w:p>
    <w:p w:rsidR="00551EB9" w:rsidRDefault="00551EB9" w:rsidP="00551EB9"/>
    <w:p w:rsidR="00551EB9" w:rsidRPr="0000651A" w:rsidRDefault="0000651A" w:rsidP="0000651A">
      <w:proofErr w:type="spellStart"/>
      <w:r w:rsidRPr="0000651A">
        <w:t>Teknikimut</w:t>
      </w:r>
      <w:proofErr w:type="spellEnd"/>
      <w:r w:rsidRPr="0000651A">
        <w:t xml:space="preserve"> </w:t>
      </w:r>
      <w:proofErr w:type="spellStart"/>
      <w:r w:rsidRPr="0000651A">
        <w:t>akisussaasup</w:t>
      </w:r>
      <w:proofErr w:type="spellEnd"/>
      <w:r w:rsidRPr="0000651A">
        <w:t xml:space="preserve"> </w:t>
      </w:r>
      <w:proofErr w:type="spellStart"/>
      <w:r w:rsidRPr="0000651A">
        <w:t>nassuiaaneratigut</w:t>
      </w:r>
      <w:proofErr w:type="spellEnd"/>
      <w:r w:rsidRPr="0000651A">
        <w:t xml:space="preserve">, </w:t>
      </w:r>
      <w:proofErr w:type="spellStart"/>
      <w:r w:rsidRPr="0000651A">
        <w:t>sissami</w:t>
      </w:r>
      <w:proofErr w:type="spellEnd"/>
      <w:r w:rsidRPr="0000651A">
        <w:t xml:space="preserve"> </w:t>
      </w:r>
      <w:proofErr w:type="spellStart"/>
      <w:r w:rsidRPr="0000651A">
        <w:t>eqqaavissat</w:t>
      </w:r>
      <w:proofErr w:type="spellEnd"/>
      <w:r w:rsidRPr="0000651A">
        <w:t xml:space="preserve"> </w:t>
      </w:r>
      <w:proofErr w:type="spellStart"/>
      <w:r w:rsidRPr="0000651A">
        <w:t>inniminnereernikuupput</w:t>
      </w:r>
      <w:proofErr w:type="spellEnd"/>
      <w:r w:rsidRPr="0000651A">
        <w:t xml:space="preserve">, </w:t>
      </w:r>
      <w:proofErr w:type="spellStart"/>
      <w:r w:rsidRPr="0000651A">
        <w:t>sioqqanut</w:t>
      </w:r>
      <w:proofErr w:type="spellEnd"/>
      <w:r w:rsidRPr="0000651A">
        <w:t xml:space="preserve"> </w:t>
      </w:r>
      <w:proofErr w:type="spellStart"/>
      <w:r w:rsidRPr="0000651A">
        <w:t>milluaatissaq</w:t>
      </w:r>
      <w:proofErr w:type="spellEnd"/>
      <w:r w:rsidRPr="0000651A">
        <w:t xml:space="preserve"> </w:t>
      </w:r>
      <w:proofErr w:type="spellStart"/>
      <w:r w:rsidRPr="0000651A">
        <w:t>Ilulissaniik</w:t>
      </w:r>
      <w:proofErr w:type="spellEnd"/>
      <w:r w:rsidRPr="0000651A">
        <w:t xml:space="preserve"> </w:t>
      </w:r>
      <w:proofErr w:type="spellStart"/>
      <w:r w:rsidRPr="0000651A">
        <w:t>atornikoq</w:t>
      </w:r>
      <w:proofErr w:type="spellEnd"/>
      <w:r w:rsidRPr="0000651A">
        <w:t xml:space="preserve"> </w:t>
      </w:r>
      <w:proofErr w:type="spellStart"/>
      <w:r w:rsidRPr="0000651A">
        <w:t>tikisinneqartussaangaluaq</w:t>
      </w:r>
      <w:proofErr w:type="spellEnd"/>
      <w:r w:rsidRPr="0000651A">
        <w:t xml:space="preserve"> </w:t>
      </w:r>
      <w:proofErr w:type="spellStart"/>
      <w:r w:rsidRPr="0000651A">
        <w:t>aserorsimavoq</w:t>
      </w:r>
      <w:proofErr w:type="spellEnd"/>
      <w:r>
        <w:t xml:space="preserve">, </w:t>
      </w:r>
      <w:proofErr w:type="spellStart"/>
      <w:r>
        <w:t>Nuugaatsiarmiut</w:t>
      </w:r>
      <w:proofErr w:type="spellEnd"/>
      <w:r>
        <w:t>/</w:t>
      </w:r>
      <w:proofErr w:type="spellStart"/>
      <w:r>
        <w:t>Illorsuarmiut</w:t>
      </w:r>
      <w:proofErr w:type="spellEnd"/>
      <w:r>
        <w:t xml:space="preserve"> </w:t>
      </w:r>
      <w:proofErr w:type="spellStart"/>
      <w:r>
        <w:t>sanaanneqarnerini</w:t>
      </w:r>
      <w:proofErr w:type="spellEnd"/>
      <w:r>
        <w:t xml:space="preserve"> </w:t>
      </w:r>
      <w:proofErr w:type="spellStart"/>
      <w:r>
        <w:t>teqqarnikut</w:t>
      </w:r>
      <w:proofErr w:type="spellEnd"/>
      <w:r>
        <w:t xml:space="preserve"> KJ-</w:t>
      </w:r>
      <w:proofErr w:type="spellStart"/>
      <w:r>
        <w:t>ikkut</w:t>
      </w:r>
      <w:proofErr w:type="spellEnd"/>
      <w:r>
        <w:t xml:space="preserve"> </w:t>
      </w:r>
      <w:proofErr w:type="spellStart"/>
      <w:r>
        <w:t>katersorsimavaat</w:t>
      </w:r>
      <w:proofErr w:type="spellEnd"/>
      <w:r>
        <w:t xml:space="preserve">, </w:t>
      </w:r>
      <w:proofErr w:type="spellStart"/>
      <w:r>
        <w:t>sinneri</w:t>
      </w:r>
      <w:proofErr w:type="spellEnd"/>
      <w:r>
        <w:t xml:space="preserve"> </w:t>
      </w:r>
      <w:proofErr w:type="spellStart"/>
      <w:r>
        <w:t>koorortanut</w:t>
      </w:r>
      <w:proofErr w:type="spellEnd"/>
      <w:r>
        <w:t xml:space="preserve"> </w:t>
      </w:r>
      <w:proofErr w:type="spellStart"/>
      <w:r>
        <w:t>tiginneqarsimasut</w:t>
      </w:r>
      <w:proofErr w:type="spellEnd"/>
      <w:r>
        <w:t xml:space="preserve"> </w:t>
      </w:r>
      <w:proofErr w:type="spellStart"/>
      <w:r>
        <w:t>silami</w:t>
      </w:r>
      <w:proofErr w:type="spellEnd"/>
      <w:r>
        <w:t xml:space="preserve"> </w:t>
      </w:r>
      <w:proofErr w:type="spellStart"/>
      <w:proofErr w:type="gramStart"/>
      <w:r>
        <w:t>sulisunut</w:t>
      </w:r>
      <w:proofErr w:type="spellEnd"/>
      <w:r>
        <w:t xml:space="preserve">  </w:t>
      </w:r>
      <w:proofErr w:type="spellStart"/>
      <w:r>
        <w:t>katersorneqartussanngorlugit</w:t>
      </w:r>
      <w:proofErr w:type="spellEnd"/>
      <w:proofErr w:type="gramEnd"/>
      <w:r>
        <w:t xml:space="preserve"> </w:t>
      </w:r>
      <w:proofErr w:type="spellStart"/>
      <w:r>
        <w:t>suliakkiutigineqassapput</w:t>
      </w:r>
      <w:proofErr w:type="spellEnd"/>
      <w:r>
        <w:t xml:space="preserve">. </w:t>
      </w:r>
      <w:proofErr w:type="spellStart"/>
      <w:r>
        <w:t>Qaartiterutissaasivikup</w:t>
      </w:r>
      <w:proofErr w:type="spellEnd"/>
      <w:r>
        <w:t xml:space="preserve"> </w:t>
      </w:r>
      <w:proofErr w:type="spellStart"/>
      <w:r>
        <w:t>eqqaaniittut</w:t>
      </w:r>
      <w:proofErr w:type="spellEnd"/>
      <w:r>
        <w:t xml:space="preserve"> </w:t>
      </w:r>
      <w:proofErr w:type="spellStart"/>
      <w:r>
        <w:t>biilit</w:t>
      </w:r>
      <w:proofErr w:type="spellEnd"/>
      <w:r>
        <w:t xml:space="preserve"> </w:t>
      </w:r>
      <w:proofErr w:type="spellStart"/>
      <w:r>
        <w:t>piiartinneqarnissai</w:t>
      </w:r>
      <w:proofErr w:type="spellEnd"/>
      <w:r>
        <w:t xml:space="preserve"> </w:t>
      </w:r>
      <w:proofErr w:type="spellStart"/>
      <w:r>
        <w:t>avatagiisilerisut</w:t>
      </w:r>
      <w:proofErr w:type="spellEnd"/>
      <w:r>
        <w:t xml:space="preserve"> </w:t>
      </w:r>
      <w:proofErr w:type="spellStart"/>
      <w:r>
        <w:t>suleqatingalugit</w:t>
      </w:r>
      <w:proofErr w:type="spellEnd"/>
      <w:r>
        <w:t xml:space="preserve"> </w:t>
      </w:r>
      <w:proofErr w:type="spellStart"/>
      <w:r>
        <w:t>piiarneqarneqassapput</w:t>
      </w:r>
      <w:proofErr w:type="spellEnd"/>
      <w:r>
        <w:t>.</w:t>
      </w:r>
    </w:p>
    <w:p w:rsidR="00BA1DB5" w:rsidRDefault="00BA1DB5" w:rsidP="00BA1DB5">
      <w:pPr>
        <w:pStyle w:val="Overskrift1"/>
        <w:numPr>
          <w:ilvl w:val="0"/>
          <w:numId w:val="0"/>
        </w:numPr>
        <w:ind w:left="284" w:hanging="284"/>
        <w:rPr>
          <w:rStyle w:val="Overskrift1Tegn"/>
        </w:rPr>
      </w:pPr>
    </w:p>
    <w:p w:rsidR="00BA1DB5" w:rsidRDefault="00A716DA" w:rsidP="00BA1DB5">
      <w:pPr>
        <w:pStyle w:val="Overskrift1"/>
        <w:numPr>
          <w:ilvl w:val="0"/>
          <w:numId w:val="0"/>
        </w:numPr>
        <w:ind w:left="284" w:hanging="284"/>
        <w:rPr>
          <w:rStyle w:val="Overskrift1Tegn"/>
        </w:rPr>
      </w:pPr>
      <w:r>
        <w:rPr>
          <w:rStyle w:val="Overskrift1Tegn"/>
        </w:rPr>
        <w:t xml:space="preserve"> </w:t>
      </w:r>
      <w:proofErr w:type="spellStart"/>
      <w:r w:rsidR="00BA1DB5" w:rsidRPr="00BA1DB5">
        <w:rPr>
          <w:rStyle w:val="Overskrift1Tegn"/>
          <w:color w:val="4472C4" w:themeColor="accent5"/>
        </w:rPr>
        <w:t>Aalajangiineq</w:t>
      </w:r>
      <w:proofErr w:type="spellEnd"/>
      <w:r w:rsidR="00BA1DB5" w:rsidRPr="00BA1DB5">
        <w:rPr>
          <w:rStyle w:val="Overskrift1Tegn"/>
          <w:color w:val="4472C4" w:themeColor="accent5"/>
        </w:rPr>
        <w:t>:</w:t>
      </w:r>
    </w:p>
    <w:p w:rsidR="00BA1DB5" w:rsidRDefault="00BA1DB5" w:rsidP="00BA1DB5">
      <w:pPr>
        <w:pStyle w:val="Overskrift1"/>
        <w:numPr>
          <w:ilvl w:val="0"/>
          <w:numId w:val="0"/>
        </w:numPr>
        <w:rPr>
          <w:rStyle w:val="Overskrift1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BA1DB5" w:rsidTr="00BA1DB5">
        <w:tc>
          <w:tcPr>
            <w:tcW w:w="10055" w:type="dxa"/>
          </w:tcPr>
          <w:p w:rsidR="00BA1DB5" w:rsidRDefault="0000651A" w:rsidP="00BA1DB5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Teknikkimut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akisussaasup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nassuiaaneranut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qujassuteqarlutik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nassuiaatai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tusaatissatut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tiguneqarput</w:t>
            </w:r>
            <w:proofErr w:type="spellEnd"/>
            <w:r>
              <w:rPr>
                <w:rStyle w:val="Overskrift1Tegn"/>
              </w:rPr>
              <w:t>.</w:t>
            </w:r>
          </w:p>
        </w:tc>
      </w:tr>
    </w:tbl>
    <w:p w:rsidR="00BA1DB5" w:rsidRDefault="00BA1DB5" w:rsidP="00BA1DB5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BA1DB5" w:rsidRPr="00080AA6" w:rsidRDefault="00BA1DB5" w:rsidP="00BA1DB5">
      <w:pPr>
        <w:pStyle w:val="Overskrift1"/>
        <w:numPr>
          <w:ilvl w:val="0"/>
          <w:numId w:val="10"/>
        </w:numPr>
        <w:rPr>
          <w:rStyle w:val="Overskrift1Tegn"/>
          <w:b/>
        </w:rPr>
      </w:pPr>
      <w:r w:rsidRPr="00080AA6">
        <w:rPr>
          <w:rStyle w:val="Overskrift1Tegn"/>
          <w:b/>
        </w:rPr>
        <w:t xml:space="preserve"> </w:t>
      </w:r>
      <w:proofErr w:type="spellStart"/>
      <w:r w:rsidRPr="00080AA6">
        <w:rPr>
          <w:rStyle w:val="Overskrift1Tegn"/>
          <w:b/>
        </w:rPr>
        <w:t>MultiBanep</w:t>
      </w:r>
      <w:proofErr w:type="spellEnd"/>
      <w:r w:rsidRPr="00080AA6">
        <w:rPr>
          <w:rStyle w:val="Overskrift1Tegn"/>
          <w:b/>
        </w:rPr>
        <w:t xml:space="preserve"> </w:t>
      </w:r>
      <w:proofErr w:type="spellStart"/>
      <w:r w:rsidRPr="00080AA6">
        <w:rPr>
          <w:rStyle w:val="Overskrift1Tegn"/>
          <w:b/>
        </w:rPr>
        <w:t>suliariumannittussarsiuunneqarsimanera</w:t>
      </w:r>
      <w:proofErr w:type="spellEnd"/>
      <w:r w:rsidRPr="00080AA6">
        <w:rPr>
          <w:rStyle w:val="Overskrift1Tegn"/>
          <w:b/>
        </w:rPr>
        <w:t>:</w:t>
      </w:r>
    </w:p>
    <w:p w:rsidR="00BA1DB5" w:rsidRDefault="00BA1DB5" w:rsidP="00BA1DB5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</w:p>
    <w:p w:rsidR="00BA1DB5" w:rsidRDefault="00BA1DB5" w:rsidP="00BA1DB5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proofErr w:type="spellStart"/>
      <w:r w:rsidRPr="00BA1DB5">
        <w:rPr>
          <w:rStyle w:val="Overskrift1Tegn"/>
          <w:color w:val="4472C4" w:themeColor="accent5"/>
        </w:rPr>
        <w:t>Aalajangiineq</w:t>
      </w:r>
      <w:proofErr w:type="spellEnd"/>
      <w:r w:rsidRPr="00BA1DB5">
        <w:rPr>
          <w:rStyle w:val="Overskrift1Tegn"/>
        </w:rPr>
        <w:t>:</w:t>
      </w:r>
    </w:p>
    <w:p w:rsidR="00BA1DB5" w:rsidRDefault="00BA1DB5" w:rsidP="00BA1DB5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</w:p>
    <w:tbl>
      <w:tblPr>
        <w:tblStyle w:val="Tabel-Gitter"/>
        <w:tblW w:w="0" w:type="auto"/>
        <w:tblInd w:w="284" w:type="dxa"/>
        <w:tblLook w:val="04A0" w:firstRow="1" w:lastRow="0" w:firstColumn="1" w:lastColumn="0" w:noHBand="0" w:noVBand="1"/>
      </w:tblPr>
      <w:tblGrid>
        <w:gridCol w:w="9771"/>
      </w:tblGrid>
      <w:tr w:rsidR="00BA1DB5" w:rsidTr="00BA1DB5">
        <w:tc>
          <w:tcPr>
            <w:tcW w:w="10055" w:type="dxa"/>
          </w:tcPr>
          <w:p w:rsidR="00BA1DB5" w:rsidRDefault="0000651A" w:rsidP="00BA1DB5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Suliariumannittussarsiuussinissamut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neqeroorutit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kinguartinneqarput</w:t>
            </w:r>
            <w:proofErr w:type="spellEnd"/>
          </w:p>
        </w:tc>
      </w:tr>
    </w:tbl>
    <w:p w:rsidR="00BA1DB5" w:rsidRDefault="00BA1DB5" w:rsidP="00BA1DB5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BA1DB5" w:rsidRPr="00080AA6" w:rsidRDefault="00BA1DB5" w:rsidP="00BA1DB5">
      <w:pPr>
        <w:pStyle w:val="Overskrift1"/>
        <w:numPr>
          <w:ilvl w:val="0"/>
          <w:numId w:val="10"/>
        </w:numPr>
        <w:rPr>
          <w:rStyle w:val="Overskrift1Tegn"/>
          <w:b/>
        </w:rPr>
      </w:pPr>
      <w:r w:rsidRPr="00080AA6">
        <w:rPr>
          <w:rStyle w:val="Overskrift1Tegn"/>
          <w:b/>
          <w:lang w:val="en-US"/>
        </w:rPr>
        <w:t xml:space="preserve"> </w:t>
      </w:r>
      <w:proofErr w:type="spellStart"/>
      <w:r w:rsidRPr="00080AA6">
        <w:rPr>
          <w:rStyle w:val="Overskrift1Tegn"/>
          <w:b/>
          <w:lang w:val="en-US"/>
        </w:rPr>
        <w:t>Tasersuup</w:t>
      </w:r>
      <w:proofErr w:type="spellEnd"/>
      <w:r w:rsidRPr="00080AA6">
        <w:rPr>
          <w:rStyle w:val="Overskrift1Tegn"/>
          <w:b/>
          <w:lang w:val="en-US"/>
        </w:rPr>
        <w:t xml:space="preserve"> </w:t>
      </w:r>
      <w:proofErr w:type="spellStart"/>
      <w:r w:rsidRPr="00080AA6">
        <w:rPr>
          <w:rStyle w:val="Overskrift1Tegn"/>
          <w:b/>
          <w:lang w:val="en-US"/>
        </w:rPr>
        <w:t>alliup</w:t>
      </w:r>
      <w:proofErr w:type="spellEnd"/>
      <w:r w:rsidRPr="00080AA6">
        <w:rPr>
          <w:rStyle w:val="Overskrift1Tegn"/>
          <w:b/>
          <w:lang w:val="en-US"/>
        </w:rPr>
        <w:t xml:space="preserve"> </w:t>
      </w:r>
      <w:proofErr w:type="spellStart"/>
      <w:r w:rsidRPr="00080AA6">
        <w:rPr>
          <w:rStyle w:val="Overskrift1Tegn"/>
          <w:b/>
          <w:lang w:val="en-US"/>
        </w:rPr>
        <w:t>saniatigut</w:t>
      </w:r>
      <w:proofErr w:type="spellEnd"/>
      <w:r w:rsidRPr="00080AA6">
        <w:rPr>
          <w:rStyle w:val="Overskrift1Tegn"/>
          <w:b/>
          <w:lang w:val="en-US"/>
        </w:rPr>
        <w:t xml:space="preserve"> </w:t>
      </w:r>
      <w:proofErr w:type="spellStart"/>
      <w:r w:rsidRPr="00080AA6">
        <w:rPr>
          <w:rStyle w:val="Overskrift1Tegn"/>
          <w:b/>
          <w:lang w:val="en-US"/>
        </w:rPr>
        <w:t>tummeqqiornissaq</w:t>
      </w:r>
      <w:proofErr w:type="spellEnd"/>
      <w:r w:rsidRPr="00080AA6">
        <w:rPr>
          <w:rStyle w:val="Overskrift1Tegn"/>
          <w:b/>
          <w:lang w:val="en-US"/>
        </w:rPr>
        <w:t xml:space="preserve"> </w:t>
      </w:r>
      <w:proofErr w:type="spellStart"/>
      <w:proofErr w:type="gramStart"/>
      <w:r w:rsidRPr="00080AA6">
        <w:rPr>
          <w:rStyle w:val="Overskrift1Tegn"/>
          <w:b/>
          <w:lang w:val="en-US"/>
        </w:rPr>
        <w:t>il</w:t>
      </w:r>
      <w:proofErr w:type="spellEnd"/>
      <w:proofErr w:type="gramEnd"/>
      <w:r w:rsidRPr="00080AA6">
        <w:rPr>
          <w:rStyle w:val="Overskrift1Tegn"/>
          <w:b/>
          <w:lang w:val="en-US"/>
        </w:rPr>
        <w:t xml:space="preserve">. </w:t>
      </w:r>
      <w:r w:rsidRPr="00080AA6">
        <w:rPr>
          <w:rStyle w:val="Overskrift1Tegn"/>
          <w:b/>
        </w:rPr>
        <w:t xml:space="preserve">Il. </w:t>
      </w:r>
      <w:proofErr w:type="spellStart"/>
      <w:r w:rsidRPr="00080AA6">
        <w:rPr>
          <w:rStyle w:val="Overskrift1Tegn"/>
          <w:b/>
        </w:rPr>
        <w:t>Nukissiorfiup</w:t>
      </w:r>
      <w:proofErr w:type="spellEnd"/>
      <w:r w:rsidRPr="00080AA6">
        <w:rPr>
          <w:rStyle w:val="Overskrift1Tegn"/>
          <w:b/>
        </w:rPr>
        <w:t xml:space="preserve"> </w:t>
      </w:r>
      <w:proofErr w:type="spellStart"/>
      <w:r w:rsidRPr="00080AA6">
        <w:rPr>
          <w:rStyle w:val="Overskrift1Tegn"/>
          <w:b/>
        </w:rPr>
        <w:t>akissuteqaataa</w:t>
      </w:r>
      <w:proofErr w:type="spellEnd"/>
      <w:r w:rsidRPr="00080AA6">
        <w:rPr>
          <w:rStyle w:val="Overskrift1Tegn"/>
          <w:b/>
        </w:rPr>
        <w:t>. (Kristian Grønvold)</w:t>
      </w:r>
    </w:p>
    <w:p w:rsidR="00BA1DB5" w:rsidRPr="00BA1DB5" w:rsidRDefault="00BA1DB5" w:rsidP="00BA1DB5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</w:p>
    <w:p w:rsidR="00BA1DB5" w:rsidRDefault="00BA1DB5" w:rsidP="00BA1DB5">
      <w:pPr>
        <w:pStyle w:val="Overskrift1"/>
        <w:numPr>
          <w:ilvl w:val="0"/>
          <w:numId w:val="11"/>
        </w:numPr>
        <w:rPr>
          <w:rStyle w:val="Overskrift1Tegn"/>
        </w:rPr>
      </w:pPr>
      <w:proofErr w:type="spellStart"/>
      <w:r>
        <w:rPr>
          <w:rStyle w:val="Overskrift1Tegn"/>
        </w:rPr>
        <w:t>Tummeqqiornissaq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Nukissiorfimmiit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ajoriffissaqartinngilarput</w:t>
      </w:r>
      <w:proofErr w:type="spellEnd"/>
      <w:r>
        <w:rPr>
          <w:rStyle w:val="Overskrift1Tegn"/>
        </w:rPr>
        <w:t>.</w:t>
      </w:r>
    </w:p>
    <w:p w:rsidR="00BA1DB5" w:rsidRDefault="00BA1DB5" w:rsidP="00BA1DB5">
      <w:pPr>
        <w:pStyle w:val="Overskrift1"/>
        <w:numPr>
          <w:ilvl w:val="0"/>
          <w:numId w:val="11"/>
        </w:numPr>
        <w:rPr>
          <w:rStyle w:val="Overskrift1Tegn"/>
        </w:rPr>
      </w:pPr>
      <w:proofErr w:type="spellStart"/>
      <w:r>
        <w:rPr>
          <w:rStyle w:val="Overskrift1Tegn"/>
        </w:rPr>
        <w:t>Aalisartut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ilitsivissaanut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tunngasumik</w:t>
      </w:r>
      <w:proofErr w:type="spellEnd"/>
      <w:r>
        <w:rPr>
          <w:rStyle w:val="Overskrift1Tegn"/>
        </w:rPr>
        <w:t xml:space="preserve">. </w:t>
      </w:r>
      <w:proofErr w:type="spellStart"/>
      <w:r>
        <w:rPr>
          <w:rStyle w:val="Overskrift1Tegn"/>
        </w:rPr>
        <w:t>Tusarnikuungaluarakku</w:t>
      </w:r>
      <w:proofErr w:type="spellEnd"/>
      <w:r>
        <w:rPr>
          <w:rStyle w:val="Overskrift1Tegn"/>
        </w:rPr>
        <w:t xml:space="preserve"> Johan Henningsen </w:t>
      </w:r>
      <w:proofErr w:type="spellStart"/>
      <w:r>
        <w:rPr>
          <w:rStyle w:val="Overskrift1Tegn"/>
        </w:rPr>
        <w:t>aqqutaata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isua</w:t>
      </w:r>
      <w:proofErr w:type="spellEnd"/>
      <w:r>
        <w:rPr>
          <w:rStyle w:val="Overskrift1Tegn"/>
        </w:rPr>
        <w:t xml:space="preserve"> (</w:t>
      </w:r>
      <w:proofErr w:type="spellStart"/>
      <w:r>
        <w:rPr>
          <w:rStyle w:val="Overskrift1Tegn"/>
        </w:rPr>
        <w:t>Koororsuaq</w:t>
      </w:r>
      <w:proofErr w:type="spellEnd"/>
      <w:r>
        <w:rPr>
          <w:rStyle w:val="Overskrift1Tegn"/>
        </w:rPr>
        <w:t xml:space="preserve">) </w:t>
      </w:r>
      <w:proofErr w:type="spellStart"/>
      <w:r>
        <w:rPr>
          <w:rStyle w:val="Overskrift1Tegn"/>
        </w:rPr>
        <w:t>aalisartunut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ilitsivissatut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innersuussutaareernikoq</w:t>
      </w:r>
      <w:proofErr w:type="spellEnd"/>
      <w:r>
        <w:rPr>
          <w:rStyle w:val="Overskrift1Tegn"/>
        </w:rPr>
        <w:t xml:space="preserve">. </w:t>
      </w:r>
      <w:proofErr w:type="spellStart"/>
      <w:r>
        <w:rPr>
          <w:rStyle w:val="Overskrift1Tegn"/>
        </w:rPr>
        <w:t>Akuerineqareernikuullunilu</w:t>
      </w:r>
      <w:proofErr w:type="spellEnd"/>
      <w:r>
        <w:rPr>
          <w:rStyle w:val="Overskrift1Tegn"/>
        </w:rPr>
        <w:t xml:space="preserve">´. </w:t>
      </w:r>
      <w:proofErr w:type="spellStart"/>
      <w:r>
        <w:rPr>
          <w:rStyle w:val="Overskrift1Tegn"/>
        </w:rPr>
        <w:t>Kisiannili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atornerarani</w:t>
      </w:r>
      <w:proofErr w:type="spellEnd"/>
      <w:r>
        <w:rPr>
          <w:rStyle w:val="Overskrift1Tegn"/>
        </w:rPr>
        <w:t>.</w:t>
      </w:r>
    </w:p>
    <w:p w:rsidR="00BA1DB5" w:rsidRDefault="00BA1DB5" w:rsidP="00BA1DB5">
      <w:pPr>
        <w:pStyle w:val="Listeafsnit"/>
        <w:numPr>
          <w:ilvl w:val="0"/>
          <w:numId w:val="11"/>
        </w:numPr>
        <w:rPr>
          <w:rFonts w:asciiTheme="minorHAnsi" w:eastAsiaTheme="majorEastAsia" w:hAnsiTheme="minorHAnsi"/>
          <w:sz w:val="22"/>
          <w:szCs w:val="22"/>
        </w:rPr>
      </w:pP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Killeqarfiup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iluani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illuliorsinnaaneq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.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Tasersuaq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qulliup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imaa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appariartormat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.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Fabrikkillu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ilaqqinniarlutik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.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Imaaruttuulissangaluarutta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,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atortariaqalersinnaammat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>. Miljødirektor</w:t>
      </w:r>
      <w:r w:rsidR="001F6DA8">
        <w:rPr>
          <w:rFonts w:asciiTheme="minorHAnsi" w:eastAsiaTheme="majorEastAsia" w:hAnsiTheme="minorHAnsi"/>
          <w:sz w:val="22"/>
          <w:szCs w:val="22"/>
        </w:rPr>
        <w:t>at</w:t>
      </w:r>
      <w:r w:rsidRPr="00BA1DB5">
        <w:rPr>
          <w:rFonts w:asciiTheme="minorHAnsi" w:eastAsiaTheme="majorEastAsia" w:hAnsiTheme="minorHAnsi"/>
          <w:sz w:val="22"/>
          <w:szCs w:val="22"/>
        </w:rPr>
        <w:t>-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imulli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qinnuteqaatigisinnaavarsi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.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Imeqarfiup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killeqarfii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taakkunani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 xml:space="preserve"> </w:t>
      </w:r>
      <w:proofErr w:type="spellStart"/>
      <w:r w:rsidRPr="00BA1DB5">
        <w:rPr>
          <w:rFonts w:asciiTheme="minorHAnsi" w:eastAsiaTheme="majorEastAsia" w:hAnsiTheme="minorHAnsi"/>
          <w:sz w:val="22"/>
          <w:szCs w:val="22"/>
        </w:rPr>
        <w:t>aaliangerneqartarmata</w:t>
      </w:r>
      <w:proofErr w:type="spellEnd"/>
      <w:r w:rsidRPr="00BA1DB5">
        <w:rPr>
          <w:rFonts w:asciiTheme="minorHAnsi" w:eastAsiaTheme="majorEastAsia" w:hAnsiTheme="minorHAnsi"/>
          <w:sz w:val="22"/>
          <w:szCs w:val="22"/>
        </w:rPr>
        <w:t>.</w:t>
      </w:r>
    </w:p>
    <w:p w:rsidR="001F6DA8" w:rsidRDefault="001F6DA8" w:rsidP="001F6DA8">
      <w:pPr>
        <w:rPr>
          <w:rFonts w:eastAsiaTheme="majorEastAsia"/>
          <w:szCs w:val="22"/>
        </w:rPr>
      </w:pPr>
    </w:p>
    <w:p w:rsidR="001F6DA8" w:rsidRDefault="001F6DA8" w:rsidP="001F6DA8">
      <w:pPr>
        <w:rPr>
          <w:rFonts w:eastAsiaTheme="majorEastAsia"/>
          <w:szCs w:val="22"/>
        </w:rPr>
      </w:pPr>
    </w:p>
    <w:p w:rsidR="001F6DA8" w:rsidRDefault="001F6DA8" w:rsidP="001F6DA8">
      <w:pPr>
        <w:rPr>
          <w:rFonts w:eastAsiaTheme="majorEastAsia"/>
          <w:color w:val="4472C4" w:themeColor="accent5"/>
          <w:szCs w:val="22"/>
        </w:rPr>
      </w:pPr>
      <w:r>
        <w:rPr>
          <w:rFonts w:eastAsiaTheme="majorEastAsia"/>
          <w:color w:val="4472C4" w:themeColor="accent5"/>
          <w:szCs w:val="22"/>
        </w:rPr>
        <w:lastRenderedPageBreak/>
        <w:t xml:space="preserve"> </w:t>
      </w:r>
      <w:proofErr w:type="spellStart"/>
      <w:r>
        <w:rPr>
          <w:rFonts w:eastAsiaTheme="majorEastAsia"/>
          <w:color w:val="4472C4" w:themeColor="accent5"/>
          <w:szCs w:val="22"/>
        </w:rPr>
        <w:t>Aalajangiineq</w:t>
      </w:r>
      <w:proofErr w:type="spellEnd"/>
      <w:r>
        <w:rPr>
          <w:rFonts w:eastAsiaTheme="majorEastAsia"/>
          <w:color w:val="4472C4" w:themeColor="accent5"/>
          <w:szCs w:val="22"/>
        </w:rPr>
        <w:t>:</w:t>
      </w:r>
    </w:p>
    <w:p w:rsidR="001F6DA8" w:rsidRDefault="001F6DA8" w:rsidP="001F6DA8">
      <w:pPr>
        <w:rPr>
          <w:rFonts w:eastAsiaTheme="majorEastAsia"/>
          <w:color w:val="4472C4" w:themeColor="accent5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F6DA8" w:rsidTr="001F6DA8">
        <w:tc>
          <w:tcPr>
            <w:tcW w:w="10055" w:type="dxa"/>
          </w:tcPr>
          <w:p w:rsidR="001F6DA8" w:rsidRDefault="0031696D" w:rsidP="001F6DA8">
            <w:pPr>
              <w:rPr>
                <w:rFonts w:eastAsiaTheme="majorEastAsia"/>
                <w:color w:val="4472C4" w:themeColor="accent5"/>
                <w:szCs w:val="22"/>
              </w:rPr>
            </w:pPr>
            <w:proofErr w:type="spellStart"/>
            <w:r w:rsidRPr="0031696D">
              <w:rPr>
                <w:rFonts w:eastAsiaTheme="majorEastAsia"/>
                <w:color w:val="000000" w:themeColor="text1"/>
                <w:szCs w:val="22"/>
              </w:rPr>
              <w:t>Tasersuup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eqqaani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siunissami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illuliorfigineqarsinnaasunngorlugu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Miljødirektorat-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imut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allakkatigut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qinnuteqaatigineqassaaq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.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Tummeqqiornissaq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pillugu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suliaq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suliap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aallartinnissaa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misissorneqassaaq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.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Aalisartut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ilitsiviat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>/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saanik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eastAsiaTheme="majorEastAsia"/>
                <w:color w:val="000000" w:themeColor="text1"/>
                <w:szCs w:val="22"/>
              </w:rPr>
              <w:t>misissuisoqarluartoqartariaqarpoq</w:t>
            </w:r>
            <w:proofErr w:type="spellEnd"/>
            <w:r>
              <w:rPr>
                <w:rFonts w:eastAsiaTheme="majorEastAsia"/>
                <w:color w:val="000000" w:themeColor="text1"/>
                <w:szCs w:val="22"/>
              </w:rPr>
              <w:t>.</w:t>
            </w:r>
          </w:p>
        </w:tc>
      </w:tr>
    </w:tbl>
    <w:p w:rsidR="001F6DA8" w:rsidRPr="001F6DA8" w:rsidRDefault="001F6DA8" w:rsidP="001F6DA8">
      <w:pPr>
        <w:rPr>
          <w:rFonts w:eastAsiaTheme="majorEastAsia"/>
          <w:color w:val="4472C4" w:themeColor="accent5"/>
          <w:szCs w:val="22"/>
        </w:rPr>
      </w:pPr>
    </w:p>
    <w:p w:rsidR="00BA1DB5" w:rsidRDefault="001F6DA8" w:rsidP="001F6DA8">
      <w:pPr>
        <w:pStyle w:val="Listeafsnit"/>
        <w:numPr>
          <w:ilvl w:val="0"/>
          <w:numId w:val="10"/>
        </w:numPr>
        <w:rPr>
          <w:rFonts w:eastAsiaTheme="majorEastAsia"/>
        </w:rPr>
      </w:pPr>
      <w:proofErr w:type="spellStart"/>
      <w:r w:rsidRPr="00080AA6">
        <w:rPr>
          <w:rFonts w:asciiTheme="minorHAnsi" w:eastAsiaTheme="majorEastAsia" w:hAnsiTheme="minorHAnsi"/>
          <w:b/>
          <w:sz w:val="22"/>
          <w:szCs w:val="22"/>
        </w:rPr>
        <w:t>Siulittaasup</w:t>
      </w:r>
      <w:proofErr w:type="spellEnd"/>
      <w:r w:rsidRPr="00080AA6">
        <w:rPr>
          <w:rFonts w:asciiTheme="minorHAnsi" w:eastAsiaTheme="majorEastAsia" w:hAnsiTheme="minorHAnsi"/>
          <w:b/>
          <w:sz w:val="22"/>
          <w:szCs w:val="22"/>
        </w:rPr>
        <w:t xml:space="preserve"> </w:t>
      </w:r>
      <w:proofErr w:type="spellStart"/>
      <w:r w:rsidRPr="00080AA6">
        <w:rPr>
          <w:rFonts w:asciiTheme="minorHAnsi" w:eastAsiaTheme="majorEastAsia" w:hAnsiTheme="minorHAnsi"/>
          <w:b/>
          <w:sz w:val="22"/>
          <w:szCs w:val="22"/>
        </w:rPr>
        <w:t>nalunaarutaa</w:t>
      </w:r>
      <w:proofErr w:type="spellEnd"/>
      <w:r w:rsidRPr="00080AA6">
        <w:rPr>
          <w:rFonts w:asciiTheme="minorHAnsi" w:eastAsiaTheme="majorEastAsia" w:hAnsiTheme="minorHAnsi"/>
          <w:b/>
          <w:sz w:val="22"/>
          <w:szCs w:val="22"/>
        </w:rPr>
        <w:t xml:space="preserve"> </w:t>
      </w:r>
      <w:proofErr w:type="spellStart"/>
      <w:r w:rsidRPr="00080AA6">
        <w:rPr>
          <w:rFonts w:asciiTheme="minorHAnsi" w:eastAsiaTheme="majorEastAsia" w:hAnsiTheme="minorHAnsi"/>
          <w:b/>
          <w:sz w:val="22"/>
          <w:szCs w:val="22"/>
        </w:rPr>
        <w:t>Oqartussaaqataanermut</w:t>
      </w:r>
      <w:proofErr w:type="spellEnd"/>
      <w:r w:rsidRPr="00080AA6">
        <w:rPr>
          <w:rFonts w:asciiTheme="minorHAnsi" w:eastAsiaTheme="majorEastAsia" w:hAnsiTheme="minorHAnsi"/>
          <w:b/>
          <w:sz w:val="22"/>
          <w:szCs w:val="22"/>
        </w:rPr>
        <w:t xml:space="preserve"> </w:t>
      </w:r>
      <w:proofErr w:type="spellStart"/>
      <w:r w:rsidRPr="00080AA6">
        <w:rPr>
          <w:rFonts w:asciiTheme="minorHAnsi" w:eastAsiaTheme="majorEastAsia" w:hAnsiTheme="minorHAnsi"/>
          <w:b/>
          <w:sz w:val="22"/>
          <w:szCs w:val="22"/>
        </w:rPr>
        <w:t>ataatsimiititaliaqarsimaneq</w:t>
      </w:r>
      <w:proofErr w:type="spellEnd"/>
      <w:r>
        <w:rPr>
          <w:rFonts w:eastAsiaTheme="majorEastAsia"/>
        </w:rPr>
        <w:t>.</w:t>
      </w:r>
    </w:p>
    <w:p w:rsidR="00A66567" w:rsidRDefault="00A66567" w:rsidP="00A66567">
      <w:pPr>
        <w:ind w:left="284"/>
        <w:rPr>
          <w:rFonts w:eastAsiaTheme="majorEastAsia"/>
        </w:rPr>
      </w:pPr>
    </w:p>
    <w:p w:rsidR="00A66567" w:rsidRDefault="00A66567" w:rsidP="00A66567">
      <w:pPr>
        <w:ind w:left="284"/>
        <w:rPr>
          <w:rFonts w:eastAsiaTheme="majorEastAsia"/>
        </w:rPr>
      </w:pPr>
      <w:proofErr w:type="spellStart"/>
      <w:r>
        <w:rPr>
          <w:rFonts w:eastAsiaTheme="majorEastAsia"/>
        </w:rPr>
        <w:t>Siulittaasup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nassuiaanermini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nalunaarutingaa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Oqartussaqaataanermut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ataatsimiititaliaq</w:t>
      </w:r>
      <w:proofErr w:type="spellEnd"/>
      <w:r>
        <w:rPr>
          <w:rFonts w:eastAsiaTheme="majorEastAsia"/>
        </w:rPr>
        <w:t xml:space="preserve"> 06. juni 2020 </w:t>
      </w:r>
      <w:proofErr w:type="spellStart"/>
      <w:r>
        <w:rPr>
          <w:rFonts w:eastAsiaTheme="majorEastAsia"/>
        </w:rPr>
        <w:t>ataatsimiinnermini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aalajangiisoqartussaasoq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Najukkami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Ataatsimiititaliap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suleriusissaa</w:t>
      </w:r>
      <w:proofErr w:type="spellEnd"/>
      <w:r>
        <w:rPr>
          <w:rFonts w:eastAsiaTheme="majorEastAsia"/>
        </w:rPr>
        <w:t xml:space="preserve">. </w:t>
      </w:r>
      <w:proofErr w:type="spellStart"/>
      <w:r>
        <w:rPr>
          <w:rFonts w:eastAsiaTheme="majorEastAsia"/>
        </w:rPr>
        <w:t>Aammalu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Najukkami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ataatsimiititaliap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ataatsimiinnerini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im</w:t>
      </w:r>
      <w:r w:rsidR="00054BB8">
        <w:rPr>
          <w:rFonts w:eastAsiaTheme="majorEastAsia"/>
        </w:rPr>
        <w:t>aqarniliaq</w:t>
      </w:r>
      <w:proofErr w:type="spellEnd"/>
      <w:r w:rsidR="00054BB8">
        <w:rPr>
          <w:rFonts w:eastAsiaTheme="majorEastAsia"/>
        </w:rPr>
        <w:t xml:space="preserve"> </w:t>
      </w:r>
      <w:proofErr w:type="spellStart"/>
      <w:r w:rsidR="00054BB8">
        <w:rPr>
          <w:rFonts w:eastAsiaTheme="majorEastAsia"/>
        </w:rPr>
        <w:t>kombestemut</w:t>
      </w:r>
      <w:proofErr w:type="spellEnd"/>
      <w:r w:rsidR="00054BB8">
        <w:rPr>
          <w:rFonts w:eastAsiaTheme="majorEastAsia"/>
        </w:rPr>
        <w:t xml:space="preserve"> </w:t>
      </w:r>
      <w:proofErr w:type="spellStart"/>
      <w:r w:rsidR="00054BB8">
        <w:rPr>
          <w:rFonts w:eastAsiaTheme="majorEastAsia"/>
        </w:rPr>
        <w:t>ilanngun</w:t>
      </w:r>
      <w:r>
        <w:rPr>
          <w:rFonts w:eastAsiaTheme="majorEastAsia"/>
        </w:rPr>
        <w:t>n</w:t>
      </w:r>
      <w:r w:rsidR="00054BB8">
        <w:rPr>
          <w:rFonts w:eastAsiaTheme="majorEastAsia"/>
        </w:rPr>
        <w:t>e</w:t>
      </w:r>
      <w:r>
        <w:rPr>
          <w:rFonts w:eastAsiaTheme="majorEastAsia"/>
        </w:rPr>
        <w:t>qartassapput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akuersissutigineqartartussaallutillu</w:t>
      </w:r>
      <w:proofErr w:type="spellEnd"/>
      <w:r>
        <w:rPr>
          <w:rFonts w:eastAsiaTheme="majorEastAsia"/>
        </w:rPr>
        <w:t xml:space="preserve">. </w:t>
      </w:r>
      <w:proofErr w:type="spellStart"/>
      <w:r>
        <w:rPr>
          <w:rFonts w:eastAsiaTheme="majorEastAsia"/>
        </w:rPr>
        <w:t>Ilanngullugu</w:t>
      </w:r>
      <w:proofErr w:type="spellEnd"/>
      <w:r>
        <w:rPr>
          <w:rFonts w:eastAsiaTheme="majorEastAsia"/>
        </w:rPr>
        <w:t xml:space="preserve"> balance </w:t>
      </w:r>
      <w:proofErr w:type="spellStart"/>
      <w:r>
        <w:rPr>
          <w:rFonts w:eastAsiaTheme="majorEastAsia"/>
        </w:rPr>
        <w:t>ataatsimiinnermi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ilanngunenqartassaaq</w:t>
      </w:r>
      <w:proofErr w:type="spellEnd"/>
      <w:r>
        <w:rPr>
          <w:rFonts w:eastAsiaTheme="majorEastAsia"/>
        </w:rPr>
        <w:t>.</w:t>
      </w:r>
    </w:p>
    <w:p w:rsidR="00A66567" w:rsidRDefault="00A66567" w:rsidP="00A66567">
      <w:pPr>
        <w:ind w:left="284"/>
        <w:rPr>
          <w:rFonts w:eastAsiaTheme="majorEastAsia"/>
        </w:rPr>
      </w:pPr>
    </w:p>
    <w:p w:rsidR="001F6DA8" w:rsidRDefault="001F6DA8" w:rsidP="001F6DA8">
      <w:pPr>
        <w:pStyle w:val="Overskrift1"/>
        <w:numPr>
          <w:ilvl w:val="0"/>
          <w:numId w:val="0"/>
        </w:numPr>
        <w:ind w:left="284" w:hanging="284"/>
        <w:rPr>
          <w:rStyle w:val="Overskrift1Tegn"/>
          <w:color w:val="4472C4" w:themeColor="accent5"/>
        </w:rPr>
      </w:pPr>
      <w:proofErr w:type="spellStart"/>
      <w:r>
        <w:rPr>
          <w:rStyle w:val="Overskrift1Tegn"/>
          <w:color w:val="4472C4" w:themeColor="accent5"/>
        </w:rPr>
        <w:t>Aalajangiineq</w:t>
      </w:r>
      <w:proofErr w:type="spellEnd"/>
      <w:r>
        <w:rPr>
          <w:rStyle w:val="Overskrift1Tegn"/>
          <w:color w:val="4472C4" w:themeColor="accent5"/>
        </w:rPr>
        <w:t>:</w:t>
      </w:r>
    </w:p>
    <w:p w:rsidR="001F6DA8" w:rsidRDefault="001F6DA8" w:rsidP="001F6DA8">
      <w:pPr>
        <w:pStyle w:val="Overskrift1"/>
        <w:numPr>
          <w:ilvl w:val="0"/>
          <w:numId w:val="0"/>
        </w:numPr>
        <w:rPr>
          <w:rStyle w:val="Overskrift1Tegn"/>
          <w:color w:val="4472C4" w:themeColor="accent5"/>
        </w:rPr>
      </w:pPr>
    </w:p>
    <w:p w:rsidR="001F6DA8" w:rsidRDefault="001F6DA8" w:rsidP="001F6DA8">
      <w:pPr>
        <w:pStyle w:val="Overskrift1"/>
        <w:numPr>
          <w:ilvl w:val="0"/>
          <w:numId w:val="0"/>
        </w:numPr>
        <w:rPr>
          <w:rStyle w:val="Overskrift1Tegn"/>
          <w:color w:val="4472C4" w:themeColor="accent5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F6DA8" w:rsidTr="001F6DA8">
        <w:tc>
          <w:tcPr>
            <w:tcW w:w="10055" w:type="dxa"/>
          </w:tcPr>
          <w:p w:rsidR="001F6DA8" w:rsidRDefault="00A66567" w:rsidP="001F6DA8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Tusaatissatut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tiguneqarpoq</w:t>
            </w:r>
            <w:proofErr w:type="spellEnd"/>
            <w:r>
              <w:rPr>
                <w:rStyle w:val="Overskrift1Tegn"/>
              </w:rPr>
              <w:t>.</w:t>
            </w:r>
          </w:p>
        </w:tc>
      </w:tr>
    </w:tbl>
    <w:p w:rsidR="001F6DA8" w:rsidRDefault="001F6DA8" w:rsidP="001F6DA8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1F6DA8" w:rsidRDefault="001F6DA8" w:rsidP="001F6DA8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1F6DA8" w:rsidRPr="00080AA6" w:rsidRDefault="001F6DA8" w:rsidP="001F6DA8">
      <w:pPr>
        <w:pStyle w:val="Overskrift1"/>
        <w:numPr>
          <w:ilvl w:val="0"/>
          <w:numId w:val="10"/>
        </w:numPr>
        <w:rPr>
          <w:rStyle w:val="Overskrift1Tegn"/>
          <w:b/>
        </w:rPr>
      </w:pPr>
      <w:r w:rsidRPr="00080AA6">
        <w:rPr>
          <w:rStyle w:val="Overskrift1Tegn"/>
          <w:b/>
        </w:rPr>
        <w:t xml:space="preserve"> </w:t>
      </w:r>
      <w:proofErr w:type="spellStart"/>
      <w:r w:rsidRPr="00080AA6">
        <w:rPr>
          <w:rStyle w:val="Overskrift1Tegn"/>
          <w:b/>
        </w:rPr>
        <w:t>Teknikkimut</w:t>
      </w:r>
      <w:proofErr w:type="spellEnd"/>
      <w:r w:rsidRPr="00080AA6">
        <w:rPr>
          <w:rStyle w:val="Overskrift1Tegn"/>
          <w:b/>
        </w:rPr>
        <w:t xml:space="preserve"> </w:t>
      </w:r>
      <w:proofErr w:type="spellStart"/>
      <w:r w:rsidRPr="00080AA6">
        <w:rPr>
          <w:rStyle w:val="Overskrift1Tegn"/>
          <w:b/>
        </w:rPr>
        <w:t>immikkoortoqarfiup</w:t>
      </w:r>
      <w:proofErr w:type="spellEnd"/>
      <w:r w:rsidRPr="00080AA6">
        <w:rPr>
          <w:rStyle w:val="Overskrift1Tegn"/>
          <w:b/>
        </w:rPr>
        <w:t xml:space="preserve"> </w:t>
      </w:r>
      <w:proofErr w:type="spellStart"/>
      <w:r w:rsidRPr="00080AA6">
        <w:rPr>
          <w:rStyle w:val="Overskrift1Tegn"/>
          <w:b/>
        </w:rPr>
        <w:t>suliat</w:t>
      </w:r>
      <w:proofErr w:type="spellEnd"/>
      <w:r w:rsidRPr="00080AA6">
        <w:rPr>
          <w:rStyle w:val="Overskrift1Tegn"/>
          <w:b/>
        </w:rPr>
        <w:t xml:space="preserve"> </w:t>
      </w:r>
      <w:proofErr w:type="spellStart"/>
      <w:r w:rsidRPr="00080AA6">
        <w:rPr>
          <w:rStyle w:val="Overskrift1Tegn"/>
          <w:b/>
        </w:rPr>
        <w:t>killiffianik</w:t>
      </w:r>
      <w:proofErr w:type="spellEnd"/>
      <w:r w:rsidRPr="00080AA6">
        <w:rPr>
          <w:rStyle w:val="Overskrift1Tegn"/>
          <w:b/>
        </w:rPr>
        <w:t xml:space="preserve"> </w:t>
      </w:r>
      <w:proofErr w:type="spellStart"/>
      <w:r w:rsidRPr="00080AA6">
        <w:rPr>
          <w:rStyle w:val="Overskrift1Tegn"/>
          <w:b/>
        </w:rPr>
        <w:t>saqqummiussinera</w:t>
      </w:r>
      <w:proofErr w:type="spellEnd"/>
      <w:r w:rsidRPr="00080AA6">
        <w:rPr>
          <w:rStyle w:val="Overskrift1Tegn"/>
          <w:b/>
        </w:rPr>
        <w:t>: (</w:t>
      </w:r>
      <w:proofErr w:type="spellStart"/>
      <w:r w:rsidRPr="00080AA6">
        <w:rPr>
          <w:rStyle w:val="Overskrift1Tegn"/>
          <w:b/>
        </w:rPr>
        <w:t>Arnarulunnguaq</w:t>
      </w:r>
      <w:proofErr w:type="spellEnd"/>
      <w:r w:rsidRPr="00080AA6">
        <w:rPr>
          <w:rStyle w:val="Overskrift1Tegn"/>
          <w:b/>
        </w:rPr>
        <w:t xml:space="preserve"> H. Zeeb)</w:t>
      </w:r>
    </w:p>
    <w:p w:rsidR="00054BB8" w:rsidRDefault="00054BB8" w:rsidP="00080AA6">
      <w:pPr>
        <w:ind w:firstLine="644"/>
      </w:pPr>
      <w:proofErr w:type="spellStart"/>
      <w:r>
        <w:t>Teknikkimut</w:t>
      </w:r>
      <w:proofErr w:type="spellEnd"/>
      <w:r>
        <w:t xml:space="preserve"> </w:t>
      </w:r>
      <w:proofErr w:type="spellStart"/>
      <w:r>
        <w:t>Avatangiisinullu</w:t>
      </w:r>
      <w:proofErr w:type="spellEnd"/>
      <w:r>
        <w:t xml:space="preserve"> </w:t>
      </w:r>
      <w:proofErr w:type="spellStart"/>
      <w:r>
        <w:t>aqutsisup</w:t>
      </w:r>
      <w:proofErr w:type="spellEnd"/>
      <w:r>
        <w:t xml:space="preserve"> </w:t>
      </w:r>
      <w:proofErr w:type="spellStart"/>
      <w:r>
        <w:t>saqqummiuppai</w:t>
      </w:r>
      <w:proofErr w:type="spellEnd"/>
      <w:r>
        <w:t xml:space="preserve"> </w:t>
      </w:r>
      <w:proofErr w:type="spellStart"/>
      <w:r>
        <w:t>suliat</w:t>
      </w:r>
      <w:proofErr w:type="spellEnd"/>
      <w:r>
        <w:t xml:space="preserve"> </w:t>
      </w:r>
      <w:proofErr w:type="spellStart"/>
      <w:r>
        <w:t>killiffii</w:t>
      </w:r>
      <w:proofErr w:type="spellEnd"/>
      <w:r>
        <w:t xml:space="preserve"> </w:t>
      </w:r>
      <w:proofErr w:type="spellStart"/>
      <w:r>
        <w:t>ukuusut</w:t>
      </w:r>
      <w:proofErr w:type="spellEnd"/>
      <w:r>
        <w:t>:</w:t>
      </w:r>
    </w:p>
    <w:p w:rsidR="00054BB8" w:rsidRPr="00054BB8" w:rsidRDefault="00054BB8" w:rsidP="00054BB8">
      <w:pPr>
        <w:pStyle w:val="Listeafsnit"/>
        <w:numPr>
          <w:ilvl w:val="0"/>
          <w:numId w:val="12"/>
        </w:numPr>
        <w:rPr>
          <w:rFonts w:eastAsiaTheme="majorEastAsia"/>
        </w:rPr>
      </w:pP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Aqqusinerni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sioraajaanerit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illoqarfik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tamakkeriarniarpaat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salingutaannarnik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sioraajaaneq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ingerlanneqar</w:t>
      </w:r>
      <w:r>
        <w:rPr>
          <w:rFonts w:asciiTheme="minorHAnsi" w:eastAsiaTheme="majorEastAsia" w:hAnsiTheme="minorHAnsi" w:cstheme="minorHAnsi"/>
          <w:sz w:val="22"/>
          <w:szCs w:val="22"/>
        </w:rPr>
        <w:lastRenderedPageBreak/>
        <w:t>mat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piffissaq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sivisooq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ingerlanneqarnissaa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naatsorsuutigineqassasoq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>.</w:t>
      </w:r>
    </w:p>
    <w:p w:rsidR="00054BB8" w:rsidRPr="00054BB8" w:rsidRDefault="00054BB8" w:rsidP="00054BB8">
      <w:pPr>
        <w:pStyle w:val="Listeafsnit"/>
        <w:numPr>
          <w:ilvl w:val="0"/>
          <w:numId w:val="12"/>
        </w:numPr>
        <w:rPr>
          <w:rFonts w:eastAsiaTheme="majorEastAsia"/>
        </w:rPr>
      </w:pP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Illut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eqqaanni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31696D">
        <w:rPr>
          <w:rFonts w:asciiTheme="minorHAnsi" w:eastAsiaTheme="majorEastAsia" w:hAnsiTheme="minorHAnsi" w:cstheme="minorHAnsi"/>
          <w:sz w:val="22"/>
          <w:szCs w:val="22"/>
        </w:rPr>
        <w:t>saliisitsineq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upernaat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tamaasa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pisartoq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innuttaasunut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ingitassaatitik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aqquserngup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killinganut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iliorangaat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aamma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sioraajaanerup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saniatigut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katersorneqarput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eqqaaviliaanneqartaarlutillu</w:t>
      </w:r>
      <w:proofErr w:type="spellEnd"/>
    </w:p>
    <w:p w:rsidR="00054BB8" w:rsidRDefault="0031696D" w:rsidP="00054BB8">
      <w:pPr>
        <w:pStyle w:val="Listeafsnit"/>
        <w:numPr>
          <w:ilvl w:val="0"/>
          <w:numId w:val="12"/>
        </w:numPr>
        <w:rPr>
          <w:rFonts w:asciiTheme="minorHAnsi" w:eastAsiaTheme="majorEastAsia" w:hAnsiTheme="minorHAnsi" w:cstheme="minorHAnsi"/>
          <w:sz w:val="22"/>
          <w:szCs w:val="22"/>
        </w:rPr>
      </w:pPr>
      <w:proofErr w:type="spellStart"/>
      <w:r w:rsidRPr="0031696D">
        <w:rPr>
          <w:rFonts w:asciiTheme="minorHAnsi" w:eastAsiaTheme="majorEastAsia" w:hAnsiTheme="minorHAnsi" w:cstheme="minorHAnsi"/>
          <w:sz w:val="22"/>
          <w:szCs w:val="22"/>
        </w:rPr>
        <w:t>Eqqaavissallu</w:t>
      </w:r>
      <w:proofErr w:type="spellEnd"/>
      <w:r w:rsidRPr="0031696D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31696D">
        <w:rPr>
          <w:rFonts w:asciiTheme="minorHAnsi" w:eastAsiaTheme="majorEastAsia" w:hAnsiTheme="minorHAnsi" w:cstheme="minorHAnsi"/>
          <w:sz w:val="22"/>
          <w:szCs w:val="22"/>
        </w:rPr>
        <w:t>inniminnerneqareersimasut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tikingajalertullu</w:t>
      </w:r>
      <w:proofErr w:type="spellEnd"/>
    </w:p>
    <w:p w:rsidR="0031696D" w:rsidRPr="0031696D" w:rsidRDefault="0031696D" w:rsidP="00054BB8">
      <w:pPr>
        <w:pStyle w:val="Listeafsnit"/>
        <w:numPr>
          <w:ilvl w:val="0"/>
          <w:numId w:val="12"/>
        </w:num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KJ-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ikkut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sanaartornerini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ruujorit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inaalinneqartussat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sanaartortunut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suliakkiissutigineqarsimasut</w:t>
      </w:r>
      <w:proofErr w:type="spellEnd"/>
    </w:p>
    <w:p w:rsidR="001F6DA8" w:rsidRDefault="001F6DA8" w:rsidP="001F6DA8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1F6DA8" w:rsidRDefault="001F6DA8" w:rsidP="001F6DA8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1F6DA8" w:rsidRDefault="001F6DA8" w:rsidP="001F6DA8">
      <w:pPr>
        <w:pStyle w:val="Overskrift1"/>
        <w:numPr>
          <w:ilvl w:val="0"/>
          <w:numId w:val="0"/>
        </w:numPr>
        <w:rPr>
          <w:rStyle w:val="Overskrift1Tegn"/>
        </w:rPr>
      </w:pPr>
      <w:proofErr w:type="spellStart"/>
      <w:r w:rsidRPr="001F6DA8">
        <w:rPr>
          <w:rStyle w:val="Overskrift1Tegn"/>
          <w:color w:val="4472C4" w:themeColor="accent5"/>
        </w:rPr>
        <w:t>Aalajangiineq</w:t>
      </w:r>
      <w:proofErr w:type="spellEnd"/>
      <w:r w:rsidRPr="001F6DA8">
        <w:rPr>
          <w:rStyle w:val="Overskrift1Tegn"/>
          <w:color w:val="4472C4" w:themeColor="accent5"/>
        </w:rPr>
        <w:t>:</w:t>
      </w:r>
    </w:p>
    <w:p w:rsidR="001F6DA8" w:rsidRDefault="001F6DA8" w:rsidP="001F6DA8">
      <w:pPr>
        <w:pStyle w:val="Overskrift1"/>
        <w:numPr>
          <w:ilvl w:val="0"/>
          <w:numId w:val="0"/>
        </w:numPr>
        <w:rPr>
          <w:rStyle w:val="Overskrift1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F6DA8" w:rsidTr="001F6DA8">
        <w:tc>
          <w:tcPr>
            <w:tcW w:w="10055" w:type="dxa"/>
          </w:tcPr>
          <w:p w:rsidR="001F6DA8" w:rsidRDefault="0031696D" w:rsidP="001F6DA8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  <w:proofErr w:type="spellStart"/>
            <w:r>
              <w:rPr>
                <w:rStyle w:val="Overskrift1Tegn"/>
              </w:rPr>
              <w:t>Tusaatissatut</w:t>
            </w:r>
            <w:proofErr w:type="spellEnd"/>
            <w:r>
              <w:rPr>
                <w:rStyle w:val="Overskrift1Tegn"/>
              </w:rPr>
              <w:t xml:space="preserve"> </w:t>
            </w:r>
            <w:proofErr w:type="spellStart"/>
            <w:r>
              <w:rPr>
                <w:rStyle w:val="Overskrift1Tegn"/>
              </w:rPr>
              <w:t>tiguneqarput</w:t>
            </w:r>
            <w:proofErr w:type="spellEnd"/>
            <w:r>
              <w:rPr>
                <w:rStyle w:val="Overskrift1Tegn"/>
              </w:rPr>
              <w:t>.</w:t>
            </w:r>
          </w:p>
        </w:tc>
      </w:tr>
    </w:tbl>
    <w:p w:rsidR="005D69CE" w:rsidRPr="00BA1DB5" w:rsidRDefault="005D69CE" w:rsidP="001F6DA8">
      <w:pPr>
        <w:pStyle w:val="Overskrift1"/>
        <w:numPr>
          <w:ilvl w:val="0"/>
          <w:numId w:val="0"/>
        </w:numPr>
        <w:rPr>
          <w:rStyle w:val="Overskrift1Tegn"/>
        </w:rPr>
      </w:pPr>
      <w:r w:rsidRPr="00BA1DB5">
        <w:rPr>
          <w:rStyle w:val="Overskrift1Tegn"/>
        </w:rPr>
        <w:br w:type="page"/>
      </w:r>
    </w:p>
    <w:p w:rsidR="00E87962" w:rsidRPr="00E87962" w:rsidRDefault="005D69CE" w:rsidP="00E87962">
      <w:pPr>
        <w:rPr>
          <w:color w:val="000000" w:themeColor="text1"/>
          <w:szCs w:val="22"/>
        </w:rPr>
      </w:pPr>
      <w:bookmarkStart w:id="6" w:name="_Toc5887942"/>
      <w:proofErr w:type="spellStart"/>
      <w:r w:rsidRPr="00995BEC">
        <w:rPr>
          <w:rStyle w:val="Overskrift1Tegn"/>
        </w:rPr>
        <w:lastRenderedPageBreak/>
        <w:t>Atsiorfissaq</w:t>
      </w:r>
      <w:bookmarkEnd w:id="2"/>
      <w:bookmarkEnd w:id="3"/>
      <w:bookmarkEnd w:id="4"/>
      <w:bookmarkEnd w:id="5"/>
      <w:bookmarkEnd w:id="6"/>
      <w:proofErr w:type="spellEnd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A716DA" w:rsidRDefault="00FF4B57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Sabine</w:t>
      </w:r>
      <w:r w:rsidR="00D40FED" w:rsidRPr="00516BBA">
        <w:rPr>
          <w:color w:val="000000" w:themeColor="text1"/>
          <w:szCs w:val="22"/>
        </w:rPr>
        <w:t xml:space="preserve"> Fleische</w:t>
      </w:r>
      <w:r w:rsidR="00D40FED" w:rsidRPr="00A716DA">
        <w:rPr>
          <w:color w:val="000000" w:themeColor="text1"/>
          <w:szCs w:val="22"/>
        </w:rPr>
        <w:t xml:space="preserve">r, </w:t>
      </w:r>
      <w:proofErr w:type="spellStart"/>
      <w:r w:rsidR="005D69CE" w:rsidRPr="005B4FEF">
        <w:t>Siulittaasoq</w:t>
      </w:r>
      <w:proofErr w:type="spellEnd"/>
      <w:r w:rsidR="00334DEC" w:rsidRPr="00A716DA">
        <w:rPr>
          <w:color w:val="000000" w:themeColor="text1"/>
          <w:szCs w:val="22"/>
        </w:rPr>
        <w:tab/>
      </w:r>
      <w:r w:rsidR="00334DEC" w:rsidRPr="00A716DA">
        <w:rPr>
          <w:color w:val="000000" w:themeColor="text1"/>
          <w:szCs w:val="22"/>
        </w:rPr>
        <w:tab/>
      </w:r>
    </w:p>
    <w:p w:rsidR="00932574" w:rsidRPr="00D40FED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536ECE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Sakio</w:t>
      </w:r>
      <w:r w:rsidR="00D40FED" w:rsidRPr="006610A2">
        <w:rPr>
          <w:color w:val="000000" w:themeColor="text1"/>
          <w:szCs w:val="22"/>
        </w:rPr>
        <w:t xml:space="preserve"> Fleischer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Elisabeth Nielsen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1C" w:rsidRDefault="0017421C" w:rsidP="007C655D">
      <w:r>
        <w:separator/>
      </w:r>
    </w:p>
  </w:endnote>
  <w:endnote w:type="continuationSeparator" w:id="0">
    <w:p w:rsidR="0017421C" w:rsidRDefault="0017421C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D715A0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6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1C" w:rsidRDefault="0017421C" w:rsidP="007C655D">
      <w:r>
        <w:separator/>
      </w:r>
    </w:p>
  </w:footnote>
  <w:footnote w:type="continuationSeparator" w:id="0">
    <w:p w:rsidR="0017421C" w:rsidRDefault="0017421C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D715A0">
            <w:rPr>
              <w:bCs/>
              <w:noProof/>
              <w:color w:val="FFFFFF" w:themeColor="background1"/>
              <w:sz w:val="20"/>
              <w:szCs w:val="22"/>
            </w:rPr>
            <w:t>6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D715A0">
            <w:rPr>
              <w:bCs/>
              <w:noProof/>
              <w:color w:val="FFFFFF" w:themeColor="background1"/>
              <w:sz w:val="20"/>
              <w:szCs w:val="22"/>
            </w:rPr>
            <w:t>6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7BD"/>
    <w:multiLevelType w:val="hybridMultilevel"/>
    <w:tmpl w:val="2C0643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C17"/>
    <w:multiLevelType w:val="hybridMultilevel"/>
    <w:tmpl w:val="E2209A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84F"/>
    <w:multiLevelType w:val="hybridMultilevel"/>
    <w:tmpl w:val="E52453B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67DEA"/>
    <w:multiLevelType w:val="hybridMultilevel"/>
    <w:tmpl w:val="00CCD9C4"/>
    <w:lvl w:ilvl="0" w:tplc="5D3C22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7711"/>
    <w:multiLevelType w:val="hybridMultilevel"/>
    <w:tmpl w:val="7DF6A438"/>
    <w:lvl w:ilvl="0" w:tplc="A22E53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5F6429"/>
    <w:multiLevelType w:val="hybridMultilevel"/>
    <w:tmpl w:val="6E401BC2"/>
    <w:lvl w:ilvl="0" w:tplc="3B627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1C"/>
    <w:rsid w:val="0000651A"/>
    <w:rsid w:val="000166BB"/>
    <w:rsid w:val="00034041"/>
    <w:rsid w:val="000431F0"/>
    <w:rsid w:val="00054BB8"/>
    <w:rsid w:val="00080AA6"/>
    <w:rsid w:val="00084529"/>
    <w:rsid w:val="00096AE7"/>
    <w:rsid w:val="000A13DB"/>
    <w:rsid w:val="000A4168"/>
    <w:rsid w:val="000B3C96"/>
    <w:rsid w:val="000B5533"/>
    <w:rsid w:val="000D1E11"/>
    <w:rsid w:val="000E0375"/>
    <w:rsid w:val="000E3BE6"/>
    <w:rsid w:val="000F05D7"/>
    <w:rsid w:val="000F577A"/>
    <w:rsid w:val="00100C8E"/>
    <w:rsid w:val="00100C90"/>
    <w:rsid w:val="00102854"/>
    <w:rsid w:val="001651FC"/>
    <w:rsid w:val="00172819"/>
    <w:rsid w:val="00173707"/>
    <w:rsid w:val="0017421C"/>
    <w:rsid w:val="001834B3"/>
    <w:rsid w:val="001D0DE1"/>
    <w:rsid w:val="001D183C"/>
    <w:rsid w:val="001D5DD5"/>
    <w:rsid w:val="001D5EB0"/>
    <w:rsid w:val="001E1675"/>
    <w:rsid w:val="001E35DD"/>
    <w:rsid w:val="001F6DA8"/>
    <w:rsid w:val="00200192"/>
    <w:rsid w:val="0021077A"/>
    <w:rsid w:val="002308D2"/>
    <w:rsid w:val="00231951"/>
    <w:rsid w:val="00233F7E"/>
    <w:rsid w:val="0024053D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1696D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4130E"/>
    <w:rsid w:val="00451744"/>
    <w:rsid w:val="004B45DB"/>
    <w:rsid w:val="004C2EEE"/>
    <w:rsid w:val="004E53C8"/>
    <w:rsid w:val="004E7168"/>
    <w:rsid w:val="004F18E0"/>
    <w:rsid w:val="004F1CF0"/>
    <w:rsid w:val="00514134"/>
    <w:rsid w:val="00516BBA"/>
    <w:rsid w:val="005223FD"/>
    <w:rsid w:val="00523E66"/>
    <w:rsid w:val="0053580F"/>
    <w:rsid w:val="00536ECE"/>
    <w:rsid w:val="00537AB1"/>
    <w:rsid w:val="00542445"/>
    <w:rsid w:val="00551EB9"/>
    <w:rsid w:val="0057328E"/>
    <w:rsid w:val="005865BA"/>
    <w:rsid w:val="005A2532"/>
    <w:rsid w:val="005D69CE"/>
    <w:rsid w:val="005E1C12"/>
    <w:rsid w:val="005F4DB3"/>
    <w:rsid w:val="0060578B"/>
    <w:rsid w:val="0061231D"/>
    <w:rsid w:val="00615DA0"/>
    <w:rsid w:val="00621452"/>
    <w:rsid w:val="00653741"/>
    <w:rsid w:val="00656610"/>
    <w:rsid w:val="006610A2"/>
    <w:rsid w:val="00697278"/>
    <w:rsid w:val="006C13B4"/>
    <w:rsid w:val="006E3E77"/>
    <w:rsid w:val="006F1179"/>
    <w:rsid w:val="00700894"/>
    <w:rsid w:val="007031E9"/>
    <w:rsid w:val="00704095"/>
    <w:rsid w:val="00705AD1"/>
    <w:rsid w:val="0070768F"/>
    <w:rsid w:val="007322C2"/>
    <w:rsid w:val="00754332"/>
    <w:rsid w:val="0076507B"/>
    <w:rsid w:val="00766B88"/>
    <w:rsid w:val="007B517D"/>
    <w:rsid w:val="007C32E3"/>
    <w:rsid w:val="007C655D"/>
    <w:rsid w:val="007E2FBD"/>
    <w:rsid w:val="008134A6"/>
    <w:rsid w:val="00820983"/>
    <w:rsid w:val="00821C0E"/>
    <w:rsid w:val="008563DB"/>
    <w:rsid w:val="00872227"/>
    <w:rsid w:val="00874CAB"/>
    <w:rsid w:val="0088258C"/>
    <w:rsid w:val="00897759"/>
    <w:rsid w:val="008B18A8"/>
    <w:rsid w:val="008B766A"/>
    <w:rsid w:val="008C1A09"/>
    <w:rsid w:val="008C7C43"/>
    <w:rsid w:val="008E3F81"/>
    <w:rsid w:val="008E50E0"/>
    <w:rsid w:val="00932574"/>
    <w:rsid w:val="00956180"/>
    <w:rsid w:val="0096155A"/>
    <w:rsid w:val="0098588B"/>
    <w:rsid w:val="00991C1D"/>
    <w:rsid w:val="00992474"/>
    <w:rsid w:val="009A481E"/>
    <w:rsid w:val="009B79DD"/>
    <w:rsid w:val="009C00AA"/>
    <w:rsid w:val="009C3D45"/>
    <w:rsid w:val="009D0D68"/>
    <w:rsid w:val="009F7430"/>
    <w:rsid w:val="00A03C21"/>
    <w:rsid w:val="00A125E6"/>
    <w:rsid w:val="00A22F20"/>
    <w:rsid w:val="00A360DC"/>
    <w:rsid w:val="00A50999"/>
    <w:rsid w:val="00A555A4"/>
    <w:rsid w:val="00A66567"/>
    <w:rsid w:val="00A716DA"/>
    <w:rsid w:val="00A7176C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518CD"/>
    <w:rsid w:val="00B61310"/>
    <w:rsid w:val="00B73190"/>
    <w:rsid w:val="00B86D76"/>
    <w:rsid w:val="00BA0AB2"/>
    <w:rsid w:val="00BA1DB5"/>
    <w:rsid w:val="00BA2BAA"/>
    <w:rsid w:val="00BA5055"/>
    <w:rsid w:val="00BB414D"/>
    <w:rsid w:val="00BC349E"/>
    <w:rsid w:val="00BD0B44"/>
    <w:rsid w:val="00C05723"/>
    <w:rsid w:val="00C11367"/>
    <w:rsid w:val="00C20B49"/>
    <w:rsid w:val="00C31B2E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F0C48"/>
    <w:rsid w:val="00CF775C"/>
    <w:rsid w:val="00D00B77"/>
    <w:rsid w:val="00D133BD"/>
    <w:rsid w:val="00D14B79"/>
    <w:rsid w:val="00D40FED"/>
    <w:rsid w:val="00D46561"/>
    <w:rsid w:val="00D715A0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83FF7"/>
    <w:rsid w:val="00FA4130"/>
    <w:rsid w:val="00FC610F"/>
    <w:rsid w:val="00FD29B0"/>
    <w:rsid w:val="00FE0DC7"/>
    <w:rsid w:val="00FE1706"/>
    <w:rsid w:val="00FE286C"/>
    <w:rsid w:val="00FF4B57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118CD59-1829-4220-A226-8C8E249E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05CF81-B3CF-47E4-946C-559B061BF7A6}">
  <ds:schemaRefs>
    <ds:schemaRef ds:uri="http://schemas.microsoft.com/office/2006/documentManagement/types"/>
    <ds:schemaRef ds:uri="3b735506-ecb6-4491-bac8-4f2c75b371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74dd8cc-9562-426c-9613-cb177a1a227f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2823A8-948F-4EA0-8452-644BFC60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7986</Characters>
  <Application>Microsoft Office Word</Application>
  <DocSecurity>4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Káte Hansen</cp:lastModifiedBy>
  <cp:revision>2</cp:revision>
  <cp:lastPrinted>2020-06-16T15:48:00Z</cp:lastPrinted>
  <dcterms:created xsi:type="dcterms:W3CDTF">2020-06-18T12:26:00Z</dcterms:created>
  <dcterms:modified xsi:type="dcterms:W3CDTF">2020-06-18T12:26:00Z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