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A56E74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 xml:space="preserve">11. april 2023 nal: 14:00 - </w:t>
      </w:r>
      <w:proofErr w:type="spellStart"/>
      <w:r w:rsidR="00B5348D">
        <w:rPr>
          <w:b/>
          <w:bCs/>
          <w:color w:val="000000"/>
          <w:sz w:val="28"/>
          <w:szCs w:val="28"/>
        </w:rPr>
        <w:t>Ataatsimiittarfimmi</w:t>
      </w:r>
      <w:proofErr w:type="spellEnd"/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 w:rsidRPr="005B4FEF">
        <w:t>Siulittaasoq</w:t>
      </w:r>
      <w:proofErr w:type="spellEnd"/>
    </w:p>
    <w:p w:rsidR="00D40FED" w:rsidRPr="00D40FED" w:rsidRDefault="00B5348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</w:p>
    <w:p w:rsidR="00D40FED" w:rsidRPr="00D40FED" w:rsidRDefault="00B5348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</w:p>
    <w:p w:rsidR="00D40FED" w:rsidRPr="00D40FED" w:rsidRDefault="00B5348D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</w:p>
    <w:p w:rsidR="00D40FED" w:rsidRPr="00D40FED" w:rsidRDefault="00B5348D" w:rsidP="00D40FED">
      <w:pPr>
        <w:rPr>
          <w:color w:val="000000" w:themeColor="text1"/>
          <w:szCs w:val="22"/>
        </w:rPr>
      </w:pPr>
      <w:proofErr w:type="spellStart"/>
      <w:r>
        <w:rPr>
          <w:color w:val="000000" w:themeColor="text1"/>
          <w:szCs w:val="22"/>
        </w:rPr>
        <w:t>Aani</w:t>
      </w:r>
      <w:proofErr w:type="spellEnd"/>
      <w:r>
        <w:rPr>
          <w:color w:val="000000" w:themeColor="text1"/>
          <w:szCs w:val="22"/>
        </w:rPr>
        <w:t xml:space="preserve"> Zeeb Pjettursson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B5348D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Fleischer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 xml:space="preserve">Sakio Fleischer, </w:t>
            </w:r>
            <w:proofErr w:type="spellStart"/>
            <w:r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B5348D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>Kommunip ataatsimiittarfiani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E90FA4">
          <w:rPr>
            <w:rStyle w:val="Hyperlink"/>
            <w:noProof/>
          </w:rPr>
          <w:t>2023-imi aningaasaliissutit killiffiat</w:t>
        </w:r>
        <w:r w:rsidR="005D69CE">
          <w:rPr>
            <w:noProof/>
            <w:webHidden/>
          </w:rPr>
          <w:tab/>
        </w:r>
      </w:hyperlink>
    </w:p>
    <w:p w:rsidR="005D69CE" w:rsidRDefault="00FC340B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E90FA4">
          <w:rPr>
            <w:rStyle w:val="Hyperlink"/>
            <w:noProof/>
          </w:rPr>
          <w:t>Ilulissanhi ICC aallartitat aasamut naapeqatigiinnissaat</w:t>
        </w:r>
        <w:r w:rsidR="005D69CE">
          <w:rPr>
            <w:noProof/>
            <w:webHidden/>
          </w:rPr>
          <w:tab/>
        </w:r>
      </w:hyperlink>
    </w:p>
    <w:p w:rsidR="005D69CE" w:rsidRDefault="00FC340B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691AD9">
          <w:rPr>
            <w:rStyle w:val="Hyperlink"/>
            <w:noProof/>
          </w:rPr>
          <w:t>Ataatsimut ineriartorta (IsikkivikConsult)</w:t>
        </w:r>
        <w:r w:rsidR="005D69CE">
          <w:rPr>
            <w:noProof/>
            <w:webHidden/>
          </w:rPr>
          <w:tab/>
        </w:r>
      </w:hyperlink>
    </w:p>
    <w:p w:rsidR="00691AD9" w:rsidRDefault="00691AD9" w:rsidP="00691AD9">
      <w:pPr>
        <w:rPr>
          <w:lang w:val="en-US"/>
        </w:rPr>
      </w:pPr>
      <w:r>
        <w:rPr>
          <w:lang w:val="en-US"/>
        </w:rPr>
        <w:t xml:space="preserve">4.      </w:t>
      </w:r>
      <w:r w:rsidR="008B6008">
        <w:rPr>
          <w:lang w:val="en-US"/>
        </w:rPr>
        <w:t>Uummannami meeqanut minnernut pinnguartarfiliornissaq</w:t>
      </w:r>
    </w:p>
    <w:p w:rsidR="001B218E" w:rsidRDefault="001B218E" w:rsidP="00691AD9">
      <w:pPr>
        <w:rPr>
          <w:lang w:val="en-US"/>
        </w:rPr>
      </w:pPr>
      <w:r>
        <w:rPr>
          <w:lang w:val="en-US"/>
        </w:rPr>
        <w:t>5.     Ilisimatitsissutit</w:t>
      </w:r>
    </w:p>
    <w:p w:rsidR="005D69CE" w:rsidRDefault="00FC340B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1B218E">
          <w:rPr>
            <w:noProof/>
            <w:webHidden/>
          </w:rPr>
          <w:t>5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D69CE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qaluuserisassat akuersissutigineqarneri allallu eqqartugassat naliginnaasut.]"/>
                  </w:textInput>
                </w:ffData>
              </w:fldChar>
            </w:r>
            <w:r>
              <w:rPr>
                <w:rFonts w:cstheme="minorHAnsi"/>
                <w:b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theme="minorHAnsi"/>
                <w:b/>
                <w:bCs/>
                <w:color w:val="000000"/>
                <w:szCs w:val="22"/>
              </w:rPr>
            </w:r>
            <w:r>
              <w:rPr>
                <w:rFonts w:cstheme="minorHAnsi"/>
                <w:b/>
                <w:bCs/>
                <w:color w:val="000000"/>
                <w:szCs w:val="22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/>
                <w:szCs w:val="22"/>
              </w:rPr>
              <w:t>[Oqaluuserisassat akuersissutigineqarneri allallu eqqartugassat naliginnaasut.]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fldChar w:fldCharType="end"/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E90FA4" w:rsidP="005D69CE">
      <w:pPr>
        <w:pStyle w:val="Overskrift1"/>
      </w:pPr>
      <w:bookmarkStart w:id="0" w:name="_Toc5282474"/>
      <w:bookmarkStart w:id="1" w:name="_Toc5709252"/>
      <w:bookmarkStart w:id="2" w:name="_Toc5880002"/>
      <w:bookmarkStart w:id="3" w:name="_Toc5887017"/>
      <w:r>
        <w:lastRenderedPageBreak/>
        <w:t xml:space="preserve">2023-imi </w:t>
      </w:r>
      <w:proofErr w:type="spellStart"/>
      <w:r>
        <w:t>aningaasaliissutit</w:t>
      </w:r>
      <w:proofErr w:type="spellEnd"/>
      <w:r>
        <w:t xml:space="preserve"> </w:t>
      </w:r>
      <w:proofErr w:type="spellStart"/>
      <w:r>
        <w:t>killiffiat</w:t>
      </w:r>
      <w:proofErr w:type="spellEnd"/>
      <w:r>
        <w:t>:</w:t>
      </w:r>
    </w:p>
    <w:p w:rsidR="005D69CE" w:rsidRPr="001E1675" w:rsidRDefault="005D69CE" w:rsidP="005D69CE"/>
    <w:p w:rsidR="002073AE" w:rsidRDefault="00D43A23" w:rsidP="002073AE">
      <w:pPr>
        <w:pStyle w:val="Overskrift2"/>
        <w:numPr>
          <w:ilvl w:val="0"/>
          <w:numId w:val="0"/>
        </w:numPr>
        <w:ind w:left="284"/>
      </w:pPr>
      <w:proofErr w:type="spellStart"/>
      <w:r>
        <w:t>Aningaasaliiss</w:t>
      </w:r>
      <w:r w:rsidR="002073AE">
        <w:t>utaasunit</w:t>
      </w:r>
      <w:proofErr w:type="spellEnd"/>
      <w:r w:rsidR="002073AE">
        <w:t xml:space="preserve"> 778.000,- </w:t>
      </w:r>
      <w:proofErr w:type="spellStart"/>
      <w:r w:rsidR="002073AE">
        <w:t>kroniusunit</w:t>
      </w:r>
      <w:proofErr w:type="spellEnd"/>
      <w:r w:rsidR="002073AE">
        <w:t>:</w:t>
      </w:r>
      <w:r>
        <w:t xml:space="preserve"> </w:t>
      </w:r>
      <w:proofErr w:type="spellStart"/>
      <w:r>
        <w:t>ullumimut</w:t>
      </w:r>
      <w:proofErr w:type="spellEnd"/>
      <w:r>
        <w:t xml:space="preserve"> </w:t>
      </w:r>
      <w:proofErr w:type="spellStart"/>
      <w:r>
        <w:t>aningaasartuutaapput</w:t>
      </w:r>
      <w:proofErr w:type="spellEnd"/>
    </w:p>
    <w:p w:rsidR="002073AE" w:rsidRDefault="002073AE" w:rsidP="002073AE">
      <w:pPr>
        <w:pStyle w:val="Overskrift2"/>
        <w:numPr>
          <w:ilvl w:val="0"/>
          <w:numId w:val="0"/>
        </w:numPr>
        <w:ind w:left="284"/>
      </w:pPr>
    </w:p>
    <w:p w:rsidR="002073AE" w:rsidRPr="00A6181D" w:rsidRDefault="00D43A23" w:rsidP="00A6181D">
      <w:pPr>
        <w:pStyle w:val="Overskrift2"/>
        <w:numPr>
          <w:ilvl w:val="0"/>
          <w:numId w:val="12"/>
        </w:numPr>
        <w:rPr>
          <w:lang w:val="en-US"/>
        </w:rPr>
      </w:pPr>
      <w:proofErr w:type="spellStart"/>
      <w:proofErr w:type="gramStart"/>
      <w:r w:rsidRPr="00A6181D">
        <w:rPr>
          <w:lang w:val="en-US"/>
        </w:rPr>
        <w:t>continerip</w:t>
      </w:r>
      <w:proofErr w:type="spellEnd"/>
      <w:proofErr w:type="gramEnd"/>
      <w:r w:rsidRPr="00A6181D">
        <w:rPr>
          <w:lang w:val="en-US"/>
        </w:rPr>
        <w:t xml:space="preserve"> 2022-imi </w:t>
      </w:r>
      <w:proofErr w:type="spellStart"/>
      <w:r w:rsidRPr="00A6181D">
        <w:rPr>
          <w:lang w:val="en-US"/>
        </w:rPr>
        <w:t>tikisinneqartup</w:t>
      </w:r>
      <w:proofErr w:type="spellEnd"/>
      <w:r w:rsidRPr="00A6181D">
        <w:rPr>
          <w:lang w:val="en-US"/>
        </w:rPr>
        <w:t xml:space="preserve"> </w:t>
      </w:r>
      <w:proofErr w:type="spellStart"/>
      <w:r w:rsidR="00E00B18" w:rsidRPr="00A6181D">
        <w:rPr>
          <w:lang w:val="en-US"/>
        </w:rPr>
        <w:t>talittarfimmiik</w:t>
      </w:r>
      <w:proofErr w:type="spellEnd"/>
      <w:r w:rsidR="00E00B18" w:rsidRPr="00A6181D">
        <w:rPr>
          <w:lang w:val="en-US"/>
        </w:rPr>
        <w:t xml:space="preserve"> </w:t>
      </w:r>
      <w:proofErr w:type="spellStart"/>
      <w:r w:rsidR="00E00B18" w:rsidRPr="00A6181D">
        <w:rPr>
          <w:lang w:val="en-US"/>
        </w:rPr>
        <w:t>koororsuarmut</w:t>
      </w:r>
      <w:proofErr w:type="spellEnd"/>
      <w:r w:rsidR="00E00B18" w:rsidRPr="00A6181D">
        <w:rPr>
          <w:lang w:val="en-US"/>
        </w:rPr>
        <w:t xml:space="preserve"> </w:t>
      </w:r>
      <w:proofErr w:type="spellStart"/>
      <w:r w:rsidR="00E00B18" w:rsidRPr="00A6181D">
        <w:rPr>
          <w:lang w:val="en-US"/>
        </w:rPr>
        <w:t>assartorneranut</w:t>
      </w:r>
      <w:proofErr w:type="spellEnd"/>
      <w:r w:rsidR="00E00B18" w:rsidRPr="00A6181D">
        <w:rPr>
          <w:lang w:val="en-US"/>
        </w:rPr>
        <w:t xml:space="preserve"> kr. 1.340,-, </w:t>
      </w:r>
    </w:p>
    <w:p w:rsidR="002073AE" w:rsidRDefault="00E00B18" w:rsidP="00A6181D">
      <w:pPr>
        <w:pStyle w:val="Overskrift2"/>
        <w:numPr>
          <w:ilvl w:val="0"/>
          <w:numId w:val="12"/>
        </w:numPr>
      </w:pPr>
      <w:proofErr w:type="spellStart"/>
      <w:r w:rsidRPr="00A6181D">
        <w:rPr>
          <w:lang w:val="en-US"/>
        </w:rPr>
        <w:t>Peqqinneq</w:t>
      </w:r>
      <w:proofErr w:type="spellEnd"/>
      <w:r w:rsidRPr="00A6181D">
        <w:rPr>
          <w:lang w:val="en-US"/>
        </w:rPr>
        <w:t xml:space="preserve">- </w:t>
      </w:r>
      <w:proofErr w:type="spellStart"/>
      <w:r w:rsidRPr="00A6181D">
        <w:rPr>
          <w:lang w:val="en-US"/>
        </w:rPr>
        <w:t>Sunngiffimmut</w:t>
      </w:r>
      <w:proofErr w:type="spellEnd"/>
      <w:r w:rsidRPr="00A6181D">
        <w:rPr>
          <w:lang w:val="en-US"/>
        </w:rPr>
        <w:t xml:space="preserve"> </w:t>
      </w:r>
      <w:proofErr w:type="spellStart"/>
      <w:r w:rsidRPr="00A6181D">
        <w:rPr>
          <w:lang w:val="en-US"/>
        </w:rPr>
        <w:t>tapiissutigineqarput</w:t>
      </w:r>
      <w:proofErr w:type="spellEnd"/>
      <w:r w:rsidRPr="00A6181D">
        <w:rPr>
          <w:lang w:val="en-US"/>
        </w:rPr>
        <w:t xml:space="preserve"> Laila Andrés-</w:t>
      </w:r>
      <w:proofErr w:type="spellStart"/>
      <w:r w:rsidRPr="00A6181D">
        <w:rPr>
          <w:lang w:val="en-US"/>
        </w:rPr>
        <w:t>ip</w:t>
      </w:r>
      <w:proofErr w:type="spellEnd"/>
      <w:r w:rsidRPr="00A6181D">
        <w:rPr>
          <w:lang w:val="en-US"/>
        </w:rPr>
        <w:t xml:space="preserve"> </w:t>
      </w:r>
      <w:proofErr w:type="spellStart"/>
      <w:r w:rsidRPr="00A6181D">
        <w:rPr>
          <w:lang w:val="en-US"/>
        </w:rPr>
        <w:t>tikisinneqarneranut</w:t>
      </w:r>
      <w:proofErr w:type="spellEnd"/>
      <w:r w:rsidRPr="00A6181D">
        <w:rPr>
          <w:lang w:val="en-US"/>
        </w:rPr>
        <w:t xml:space="preserve"> kr.  </w:t>
      </w:r>
      <w:r>
        <w:t>20.250,-.</w:t>
      </w:r>
      <w:r w:rsidR="002073AE">
        <w:t xml:space="preserve"> </w:t>
      </w:r>
    </w:p>
    <w:p w:rsidR="002073AE" w:rsidRDefault="002073AE" w:rsidP="00A6181D">
      <w:pPr>
        <w:pStyle w:val="Overskrift2"/>
        <w:numPr>
          <w:ilvl w:val="0"/>
          <w:numId w:val="12"/>
        </w:numPr>
      </w:pPr>
      <w:proofErr w:type="spellStart"/>
      <w:r>
        <w:t>Qinngutit</w:t>
      </w:r>
      <w:proofErr w:type="spellEnd"/>
      <w:r>
        <w:t xml:space="preserve"> </w:t>
      </w:r>
      <w:proofErr w:type="spellStart"/>
      <w:r>
        <w:t>marluk</w:t>
      </w:r>
      <w:proofErr w:type="spellEnd"/>
      <w:r>
        <w:t xml:space="preserve"> </w:t>
      </w:r>
      <w:proofErr w:type="spellStart"/>
      <w:r>
        <w:t>Lasø-kkunnut</w:t>
      </w:r>
      <w:proofErr w:type="spellEnd"/>
      <w:r>
        <w:t xml:space="preserve"> </w:t>
      </w:r>
      <w:proofErr w:type="spellStart"/>
      <w:r>
        <w:t>ikkussuutinnerinut</w:t>
      </w:r>
      <w:proofErr w:type="spellEnd"/>
      <w:r>
        <w:t xml:space="preserve"> kr. 6.042,-. </w:t>
      </w:r>
    </w:p>
    <w:p w:rsidR="002073AE" w:rsidRDefault="002073AE" w:rsidP="002073AE">
      <w:r>
        <w:t xml:space="preserve"> </w:t>
      </w:r>
    </w:p>
    <w:p w:rsidR="002073AE" w:rsidRDefault="002073AE" w:rsidP="002073AE">
      <w:proofErr w:type="spellStart"/>
      <w:r>
        <w:t>Aningaasartuutaajumaartussat</w:t>
      </w:r>
      <w:proofErr w:type="spellEnd"/>
      <w:r>
        <w:t xml:space="preserve"> </w:t>
      </w:r>
      <w:proofErr w:type="spellStart"/>
      <w:r>
        <w:t>aalajangiiffigineqareernikut</w:t>
      </w:r>
      <w:proofErr w:type="spellEnd"/>
      <w:r>
        <w:t>:</w:t>
      </w:r>
    </w:p>
    <w:p w:rsidR="002073AE" w:rsidRPr="00A6181D" w:rsidRDefault="002073AE" w:rsidP="002073AE">
      <w:pPr>
        <w:pStyle w:val="Listeafsnit"/>
        <w:numPr>
          <w:ilvl w:val="0"/>
          <w:numId w:val="11"/>
        </w:numPr>
      </w:pPr>
      <w:proofErr w:type="spellStart"/>
      <w:r>
        <w:rPr>
          <w:rFonts w:asciiTheme="minorHAnsi" w:hAnsiTheme="minorHAnsi" w:cstheme="minorHAnsi"/>
        </w:rPr>
        <w:t>Piler</w:t>
      </w:r>
      <w:r w:rsidR="00A6181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uisup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eqqaani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juullerpaluttulersuutissat</w:t>
      </w:r>
      <w:proofErr w:type="spellEnd"/>
      <w:r>
        <w:rPr>
          <w:rFonts w:asciiTheme="minorHAnsi" w:hAnsiTheme="minorHAnsi" w:cstheme="minorHAnsi"/>
        </w:rPr>
        <w:t xml:space="preserve"> kr. </w:t>
      </w:r>
      <w:r w:rsidR="00A6181D">
        <w:rPr>
          <w:rFonts w:asciiTheme="minorHAnsi" w:hAnsiTheme="minorHAnsi" w:cstheme="minorHAnsi"/>
        </w:rPr>
        <w:t>ca. 63.000,-</w:t>
      </w:r>
      <w:r w:rsidR="001B218E">
        <w:rPr>
          <w:rFonts w:asciiTheme="minorHAnsi" w:hAnsiTheme="minorHAnsi" w:cstheme="minorHAnsi"/>
        </w:rPr>
        <w:t xml:space="preserve">. </w:t>
      </w:r>
      <w:proofErr w:type="spellStart"/>
      <w:r w:rsidR="001B218E">
        <w:rPr>
          <w:rFonts w:asciiTheme="minorHAnsi" w:hAnsiTheme="minorHAnsi" w:cstheme="minorHAnsi"/>
        </w:rPr>
        <w:t>Pilersuisoq</w:t>
      </w:r>
      <w:proofErr w:type="spellEnd"/>
      <w:r w:rsidR="001B218E">
        <w:rPr>
          <w:rFonts w:asciiTheme="minorHAnsi" w:hAnsiTheme="minorHAnsi" w:cstheme="minorHAnsi"/>
        </w:rPr>
        <w:t xml:space="preserve"> </w:t>
      </w:r>
      <w:proofErr w:type="spellStart"/>
      <w:r w:rsidR="001B218E">
        <w:rPr>
          <w:rFonts w:asciiTheme="minorHAnsi" w:hAnsiTheme="minorHAnsi" w:cstheme="minorHAnsi"/>
        </w:rPr>
        <w:t>attaveqarfigineqareerpoq</w:t>
      </w:r>
      <w:proofErr w:type="spellEnd"/>
      <w:r w:rsidR="001B218E">
        <w:rPr>
          <w:rFonts w:asciiTheme="minorHAnsi" w:hAnsiTheme="minorHAnsi" w:cstheme="minorHAnsi"/>
        </w:rPr>
        <w:t xml:space="preserve"> </w:t>
      </w:r>
      <w:proofErr w:type="spellStart"/>
      <w:r w:rsidR="001B218E">
        <w:rPr>
          <w:rFonts w:asciiTheme="minorHAnsi" w:hAnsiTheme="minorHAnsi" w:cstheme="minorHAnsi"/>
        </w:rPr>
        <w:t>ikkussuiffilersuinissaq</w:t>
      </w:r>
      <w:proofErr w:type="spellEnd"/>
      <w:r w:rsidR="001B218E">
        <w:rPr>
          <w:rFonts w:asciiTheme="minorHAnsi" w:hAnsiTheme="minorHAnsi" w:cstheme="minorHAnsi"/>
        </w:rPr>
        <w:t xml:space="preserve"> </w:t>
      </w:r>
      <w:proofErr w:type="spellStart"/>
      <w:r w:rsidR="001B218E">
        <w:rPr>
          <w:rFonts w:asciiTheme="minorHAnsi" w:hAnsiTheme="minorHAnsi" w:cstheme="minorHAnsi"/>
        </w:rPr>
        <w:t>eqqarsaatingalugu</w:t>
      </w:r>
      <w:proofErr w:type="spellEnd"/>
      <w:r w:rsidR="001B218E">
        <w:rPr>
          <w:rFonts w:asciiTheme="minorHAnsi" w:hAnsiTheme="minorHAnsi" w:cstheme="minorHAnsi"/>
        </w:rPr>
        <w:t>.</w:t>
      </w:r>
    </w:p>
    <w:p w:rsidR="00A6181D" w:rsidRPr="002073AE" w:rsidRDefault="00A6181D" w:rsidP="002073AE">
      <w:pPr>
        <w:pStyle w:val="Listeafsnit"/>
        <w:numPr>
          <w:ilvl w:val="0"/>
          <w:numId w:val="11"/>
        </w:numPr>
      </w:pPr>
      <w:proofErr w:type="spellStart"/>
      <w:r>
        <w:rPr>
          <w:rFonts w:asciiTheme="minorHAnsi" w:hAnsiTheme="minorHAnsi" w:cstheme="minorHAnsi"/>
        </w:rPr>
        <w:t>Kusangajaannguami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tummeqqiornissaq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suliariumannittussarsiuunneqalerpoq</w:t>
      </w:r>
      <w:proofErr w:type="spellEnd"/>
      <w:r>
        <w:rPr>
          <w:rFonts w:asciiTheme="minorHAnsi" w:hAnsiTheme="minorHAnsi" w:cstheme="minorHAnsi"/>
        </w:rPr>
        <w:t>) ca. kr. 300.000,-.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B7FC8" w:rsidP="009738E3">
            <w:proofErr w:type="spellStart"/>
            <w:r>
              <w:t>Aningaasat</w:t>
            </w:r>
            <w:proofErr w:type="spellEnd"/>
            <w:r>
              <w:t xml:space="preserve"> </w:t>
            </w:r>
            <w:proofErr w:type="spellStart"/>
            <w:r>
              <w:t>killiffii</w:t>
            </w:r>
            <w:proofErr w:type="spellEnd"/>
            <w:r>
              <w:t xml:space="preserve"> </w:t>
            </w:r>
            <w:proofErr w:type="spellStart"/>
            <w:r>
              <w:t>tusaatissatut</w:t>
            </w:r>
            <w:proofErr w:type="spellEnd"/>
            <w:r>
              <w:t xml:space="preserve"> </w:t>
            </w:r>
            <w:proofErr w:type="spellStart"/>
            <w:r>
              <w:t>tiguneqarput</w:t>
            </w:r>
            <w:proofErr w:type="spellEnd"/>
            <w: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E90FA4" w:rsidP="005D69CE">
      <w:pPr>
        <w:pStyle w:val="Overskrift1"/>
      </w:pPr>
      <w:proofErr w:type="spellStart"/>
      <w:r>
        <w:t>Ilulissanit</w:t>
      </w:r>
      <w:proofErr w:type="spellEnd"/>
      <w:r>
        <w:t xml:space="preserve"> ICC </w:t>
      </w:r>
      <w:proofErr w:type="spellStart"/>
      <w:r>
        <w:t>aallartitat</w:t>
      </w:r>
      <w:proofErr w:type="spellEnd"/>
      <w:r>
        <w:t xml:space="preserve"> aasamut </w:t>
      </w:r>
      <w:proofErr w:type="spellStart"/>
      <w:r>
        <w:t>naapeqatigiinnissaat</w:t>
      </w:r>
      <w:proofErr w:type="spellEnd"/>
      <w:r>
        <w:t>:</w:t>
      </w:r>
    </w:p>
    <w:p w:rsidR="005D69CE" w:rsidRDefault="005D69CE" w:rsidP="00E90FA4">
      <w:pPr>
        <w:ind w:left="284"/>
      </w:pPr>
    </w:p>
    <w:p w:rsidR="00E90FA4" w:rsidRDefault="00E90FA4" w:rsidP="00B17BE4">
      <w:pPr>
        <w:ind w:left="284"/>
        <w:jc w:val="both"/>
      </w:pPr>
      <w:proofErr w:type="spellStart"/>
      <w:r>
        <w:t>Siullertut</w:t>
      </w:r>
      <w:proofErr w:type="spellEnd"/>
      <w:r>
        <w:t xml:space="preserve"> </w:t>
      </w:r>
      <w:proofErr w:type="spellStart"/>
      <w:r>
        <w:t>ilisimatitsissutigissavara</w:t>
      </w:r>
      <w:proofErr w:type="spellEnd"/>
      <w:r>
        <w:t xml:space="preserve">, </w:t>
      </w:r>
      <w:proofErr w:type="spellStart"/>
      <w:r>
        <w:t>aasaq</w:t>
      </w:r>
      <w:proofErr w:type="spellEnd"/>
      <w:r>
        <w:t xml:space="preserve"> manna </w:t>
      </w:r>
      <w:proofErr w:type="spellStart"/>
      <w:r>
        <w:t>Ilulissani</w:t>
      </w:r>
      <w:proofErr w:type="spellEnd"/>
      <w:r>
        <w:t xml:space="preserve"> ICC </w:t>
      </w:r>
      <w:proofErr w:type="spellStart"/>
      <w:r>
        <w:t>aallartitat</w:t>
      </w:r>
      <w:proofErr w:type="spellEnd"/>
      <w:r>
        <w:t xml:space="preserve"> </w:t>
      </w:r>
      <w:proofErr w:type="spellStart"/>
      <w:r>
        <w:t>naapeqatigiinnerat</w:t>
      </w:r>
      <w:proofErr w:type="spellEnd"/>
      <w:r>
        <w:t xml:space="preserve"> </w:t>
      </w:r>
      <w:proofErr w:type="spellStart"/>
      <w:r>
        <w:t>ingerlanneqassammat</w:t>
      </w:r>
      <w:proofErr w:type="spellEnd"/>
      <w:r>
        <w:t xml:space="preserve">, UGE29-mi 16-22 </w:t>
      </w:r>
      <w:proofErr w:type="spellStart"/>
      <w:r>
        <w:t>juuli</w:t>
      </w:r>
      <w:proofErr w:type="spellEnd"/>
      <w:r>
        <w:t xml:space="preserve"> 2023. </w:t>
      </w:r>
      <w:proofErr w:type="spellStart"/>
      <w:r>
        <w:t>Aallartitat</w:t>
      </w:r>
      <w:proofErr w:type="spellEnd"/>
      <w:r>
        <w:t xml:space="preserve"> </w:t>
      </w:r>
      <w:proofErr w:type="spellStart"/>
      <w:r>
        <w:t>peqataatitaqassapput</w:t>
      </w:r>
      <w:proofErr w:type="spellEnd"/>
      <w:r>
        <w:t xml:space="preserve">, </w:t>
      </w:r>
      <w:proofErr w:type="spellStart"/>
      <w:r>
        <w:t>Canadamiit</w:t>
      </w:r>
      <w:proofErr w:type="spellEnd"/>
      <w:r>
        <w:t xml:space="preserve"> 60-it, </w:t>
      </w:r>
      <w:proofErr w:type="spellStart"/>
      <w:r>
        <w:t>Alaskamiit</w:t>
      </w:r>
      <w:proofErr w:type="spellEnd"/>
      <w:r>
        <w:t xml:space="preserve"> 30-it, </w:t>
      </w:r>
      <w:proofErr w:type="spellStart"/>
      <w:r>
        <w:t>Nunatsinniillu</w:t>
      </w:r>
      <w:proofErr w:type="spellEnd"/>
      <w:r>
        <w:t xml:space="preserve"> 30-it. </w:t>
      </w:r>
      <w:proofErr w:type="spellStart"/>
      <w:r>
        <w:t>Siorna</w:t>
      </w:r>
      <w:proofErr w:type="spellEnd"/>
      <w:r>
        <w:t xml:space="preserve"> ICC </w:t>
      </w:r>
      <w:proofErr w:type="spellStart"/>
      <w:r>
        <w:t>ataatsimeersuarreernikuummat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aasamut </w:t>
      </w:r>
      <w:proofErr w:type="spellStart"/>
      <w:r>
        <w:t>pisussaq</w:t>
      </w:r>
      <w:proofErr w:type="spellEnd"/>
      <w:r>
        <w:t xml:space="preserve">, </w:t>
      </w:r>
      <w:proofErr w:type="spellStart"/>
      <w:r>
        <w:t>aallartitat</w:t>
      </w:r>
      <w:proofErr w:type="spellEnd"/>
      <w:r>
        <w:t xml:space="preserve"> </w:t>
      </w:r>
      <w:proofErr w:type="spellStart"/>
      <w:r>
        <w:t>naapeqatigiinnerannik</w:t>
      </w:r>
      <w:proofErr w:type="spellEnd"/>
      <w:r>
        <w:t xml:space="preserve"> </w:t>
      </w:r>
      <w:proofErr w:type="spellStart"/>
      <w:r>
        <w:t>taaneqarsimavoq</w:t>
      </w:r>
      <w:proofErr w:type="spellEnd"/>
      <w:r>
        <w:t>.</w:t>
      </w:r>
    </w:p>
    <w:p w:rsidR="00E90FA4" w:rsidRDefault="00E90FA4" w:rsidP="00E90FA4">
      <w:pPr>
        <w:ind w:left="284"/>
      </w:pPr>
    </w:p>
    <w:p w:rsidR="00E90FA4" w:rsidRDefault="00E90FA4" w:rsidP="00B17BE4">
      <w:pPr>
        <w:ind w:left="284"/>
        <w:jc w:val="both"/>
      </w:pPr>
      <w:proofErr w:type="spellStart"/>
      <w:r>
        <w:t>Sap</w:t>
      </w:r>
      <w:proofErr w:type="spellEnd"/>
      <w:r>
        <w:t xml:space="preserve">. Ak. </w:t>
      </w:r>
      <w:proofErr w:type="spellStart"/>
      <w:r>
        <w:t>Ulluunerani</w:t>
      </w:r>
      <w:proofErr w:type="spellEnd"/>
      <w:r>
        <w:t xml:space="preserve"> </w:t>
      </w:r>
      <w:proofErr w:type="spellStart"/>
      <w:r>
        <w:t>ataatsinngornermiik</w:t>
      </w:r>
      <w:proofErr w:type="spellEnd"/>
      <w:r>
        <w:t xml:space="preserve"> </w:t>
      </w:r>
      <w:proofErr w:type="spellStart"/>
      <w:r>
        <w:t>pingasunngornermut</w:t>
      </w:r>
      <w:proofErr w:type="spellEnd"/>
      <w:r>
        <w:t xml:space="preserve"> 17-19. </w:t>
      </w:r>
      <w:proofErr w:type="spellStart"/>
      <w:r>
        <w:t>juuli</w:t>
      </w:r>
      <w:proofErr w:type="spellEnd"/>
      <w:r>
        <w:t xml:space="preserve">, ICC-mi </w:t>
      </w:r>
      <w:proofErr w:type="spellStart"/>
      <w:r>
        <w:t>nunani</w:t>
      </w:r>
      <w:proofErr w:type="spellEnd"/>
      <w:r>
        <w:t xml:space="preserve"> </w:t>
      </w:r>
      <w:proofErr w:type="spellStart"/>
      <w:r>
        <w:t>avannarlerni</w:t>
      </w:r>
      <w:proofErr w:type="spellEnd"/>
      <w:r>
        <w:t xml:space="preserve"> </w:t>
      </w:r>
      <w:proofErr w:type="spellStart"/>
      <w:r>
        <w:t>aallartitat</w:t>
      </w:r>
      <w:proofErr w:type="spellEnd"/>
      <w:r>
        <w:t xml:space="preserve"> (delegation) </w:t>
      </w:r>
      <w:proofErr w:type="spellStart"/>
      <w:r>
        <w:t>naapeqatigiissapput</w:t>
      </w:r>
      <w:proofErr w:type="spellEnd"/>
      <w:r>
        <w:t xml:space="preserve">, </w:t>
      </w:r>
      <w:proofErr w:type="spellStart"/>
      <w:r>
        <w:t>ulluni</w:t>
      </w:r>
      <w:proofErr w:type="spellEnd"/>
      <w:r>
        <w:t xml:space="preserve"> </w:t>
      </w:r>
      <w:proofErr w:type="spellStart"/>
      <w:r>
        <w:t>pingasuni</w:t>
      </w:r>
      <w:proofErr w:type="spellEnd"/>
      <w:r>
        <w:t xml:space="preserve"> </w:t>
      </w:r>
      <w:proofErr w:type="spellStart"/>
      <w:r>
        <w:t>Ilulissani</w:t>
      </w:r>
      <w:proofErr w:type="spellEnd"/>
      <w:r>
        <w:t xml:space="preserve"> </w:t>
      </w:r>
      <w:proofErr w:type="spellStart"/>
      <w:r>
        <w:t>timersortarfiani</w:t>
      </w:r>
      <w:proofErr w:type="spellEnd"/>
      <w:r>
        <w:t xml:space="preserve">. </w:t>
      </w:r>
      <w:proofErr w:type="spellStart"/>
      <w:r>
        <w:t>Sisamanngorneq</w:t>
      </w:r>
      <w:proofErr w:type="spellEnd"/>
      <w:r>
        <w:t xml:space="preserve"> </w:t>
      </w:r>
      <w:proofErr w:type="spellStart"/>
      <w:r>
        <w:t>tallimanngorneq</w:t>
      </w:r>
      <w:proofErr w:type="spellEnd"/>
      <w:r>
        <w:t xml:space="preserve"> 20-21. </w:t>
      </w:r>
      <w:proofErr w:type="spellStart"/>
      <w:r>
        <w:t>juuli</w:t>
      </w:r>
      <w:proofErr w:type="spellEnd"/>
      <w:r>
        <w:t xml:space="preserve"> Arctic Peoples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ingerlanneqassaaq</w:t>
      </w:r>
      <w:proofErr w:type="spellEnd"/>
      <w:r>
        <w:t xml:space="preserve">, </w:t>
      </w:r>
      <w:proofErr w:type="spellStart"/>
      <w:r>
        <w:t>tassani</w:t>
      </w:r>
      <w:proofErr w:type="spellEnd"/>
      <w:r>
        <w:t xml:space="preserve"> </w:t>
      </w:r>
      <w:proofErr w:type="spellStart"/>
      <w:r>
        <w:t>nunani</w:t>
      </w:r>
      <w:proofErr w:type="spellEnd"/>
      <w:r>
        <w:t xml:space="preserve"> </w:t>
      </w:r>
      <w:proofErr w:type="spellStart"/>
      <w:r>
        <w:t>avannarlerni</w:t>
      </w:r>
      <w:proofErr w:type="spellEnd"/>
      <w:r>
        <w:t xml:space="preserve"> </w:t>
      </w:r>
      <w:proofErr w:type="spellStart"/>
      <w:r>
        <w:t>saaminik</w:t>
      </w:r>
      <w:proofErr w:type="spellEnd"/>
      <w:r>
        <w:t xml:space="preserve"> </w:t>
      </w:r>
      <w:proofErr w:type="spellStart"/>
      <w:r>
        <w:t>peqataasoqassalluni</w:t>
      </w:r>
      <w:proofErr w:type="spellEnd"/>
      <w:r>
        <w:t>.</w:t>
      </w:r>
    </w:p>
    <w:p w:rsidR="00E90FA4" w:rsidRDefault="00E90FA4" w:rsidP="00B17BE4">
      <w:pPr>
        <w:ind w:left="284"/>
        <w:jc w:val="both"/>
      </w:pPr>
      <w:proofErr w:type="spellStart"/>
      <w:r>
        <w:t>Nalunngisassit</w:t>
      </w:r>
      <w:r w:rsidR="00754D40">
        <w:t>ut</w:t>
      </w:r>
      <w:proofErr w:type="spellEnd"/>
      <w:r w:rsidR="00754D40">
        <w:t xml:space="preserve"> ICC </w:t>
      </w:r>
      <w:proofErr w:type="spellStart"/>
      <w:r w:rsidR="00754D40">
        <w:t>ataatsimeersuartitsigaagat</w:t>
      </w:r>
      <w:proofErr w:type="spellEnd"/>
      <w:r w:rsidR="00754D40">
        <w:t xml:space="preserve"> </w:t>
      </w:r>
      <w:proofErr w:type="spellStart"/>
      <w:r w:rsidR="00754D40">
        <w:t>unnukkut</w:t>
      </w:r>
      <w:proofErr w:type="spellEnd"/>
      <w:r w:rsidR="00754D40">
        <w:t xml:space="preserve"> </w:t>
      </w:r>
      <w:proofErr w:type="spellStart"/>
      <w:r w:rsidR="00754D40">
        <w:t>kulturisoqatigiinneq</w:t>
      </w:r>
      <w:proofErr w:type="spellEnd"/>
      <w:r w:rsidR="00754D40">
        <w:t xml:space="preserve"> </w:t>
      </w:r>
      <w:proofErr w:type="spellStart"/>
      <w:r w:rsidR="00754D40">
        <w:t>ingerlanneqartartoq</w:t>
      </w:r>
      <w:proofErr w:type="spellEnd"/>
      <w:r w:rsidR="00754D40">
        <w:t xml:space="preserve">, </w:t>
      </w:r>
      <w:proofErr w:type="spellStart"/>
      <w:r w:rsidR="00754D40">
        <w:t>uagullu</w:t>
      </w:r>
      <w:proofErr w:type="spellEnd"/>
      <w:r w:rsidR="00754D40">
        <w:t xml:space="preserve"> </w:t>
      </w:r>
      <w:proofErr w:type="spellStart"/>
      <w:r w:rsidR="00754D40">
        <w:t>tassani</w:t>
      </w:r>
      <w:proofErr w:type="spellEnd"/>
      <w:r w:rsidR="00754D40">
        <w:t xml:space="preserve"> Avannaata </w:t>
      </w:r>
      <w:proofErr w:type="spellStart"/>
      <w:r w:rsidR="00754D40">
        <w:t>Kommuniani</w:t>
      </w:r>
      <w:proofErr w:type="spellEnd"/>
      <w:r w:rsidR="00754D40">
        <w:t xml:space="preserve"> </w:t>
      </w:r>
      <w:proofErr w:type="spellStart"/>
      <w:r w:rsidR="00754D40">
        <w:t>ataqatigiissartussanngornikuuarput</w:t>
      </w:r>
      <w:proofErr w:type="spellEnd"/>
      <w:r w:rsidR="00754D40">
        <w:t xml:space="preserve">. </w:t>
      </w:r>
      <w:proofErr w:type="spellStart"/>
      <w:r w:rsidR="00754D40">
        <w:t>Maannakkut</w:t>
      </w:r>
      <w:proofErr w:type="spellEnd"/>
      <w:r w:rsidR="00754D40">
        <w:t xml:space="preserve"> </w:t>
      </w:r>
      <w:proofErr w:type="spellStart"/>
      <w:r w:rsidR="00754D40">
        <w:t>takorluukkat</w:t>
      </w:r>
      <w:proofErr w:type="spellEnd"/>
      <w:r w:rsidR="00754D40">
        <w:t xml:space="preserve"> </w:t>
      </w:r>
      <w:proofErr w:type="spellStart"/>
      <w:r w:rsidR="00754D40">
        <w:t>uaniipput</w:t>
      </w:r>
      <w:proofErr w:type="spellEnd"/>
      <w:r w:rsidR="00754D40">
        <w:t xml:space="preserve">, </w:t>
      </w:r>
      <w:proofErr w:type="spellStart"/>
      <w:r w:rsidR="00754D40">
        <w:t>ataasinngorneq</w:t>
      </w:r>
      <w:proofErr w:type="spellEnd"/>
      <w:r w:rsidR="00754D40">
        <w:t xml:space="preserve"> </w:t>
      </w:r>
      <w:proofErr w:type="spellStart"/>
      <w:r w:rsidR="00754D40">
        <w:t>ammaanersiorneq</w:t>
      </w:r>
      <w:proofErr w:type="spellEnd"/>
      <w:r w:rsidR="00754D40">
        <w:t xml:space="preserve">, </w:t>
      </w:r>
      <w:proofErr w:type="spellStart"/>
      <w:r w:rsidR="00754D40">
        <w:t>marl</w:t>
      </w:r>
      <w:proofErr w:type="spellEnd"/>
      <w:r w:rsidR="00754D40">
        <w:t>-ping-</w:t>
      </w:r>
      <w:proofErr w:type="spellStart"/>
      <w:r w:rsidR="00754D40">
        <w:t>sisa</w:t>
      </w:r>
      <w:proofErr w:type="spellEnd"/>
      <w:r w:rsidR="00754D40">
        <w:t xml:space="preserve"> </w:t>
      </w:r>
      <w:proofErr w:type="spellStart"/>
      <w:r w:rsidR="00754D40">
        <w:t>nunakkaartumik</w:t>
      </w:r>
      <w:proofErr w:type="spellEnd"/>
      <w:r w:rsidR="00754D40">
        <w:t xml:space="preserve"> </w:t>
      </w:r>
      <w:proofErr w:type="spellStart"/>
      <w:r w:rsidR="00754D40">
        <w:t>kulturikkut</w:t>
      </w:r>
      <w:proofErr w:type="spellEnd"/>
      <w:r w:rsidR="00754D40">
        <w:t xml:space="preserve"> </w:t>
      </w:r>
      <w:proofErr w:type="spellStart"/>
      <w:r w:rsidR="00754D40">
        <w:t>takutitsinerit</w:t>
      </w:r>
      <w:proofErr w:type="spellEnd"/>
      <w:r w:rsidR="00754D40">
        <w:t xml:space="preserve">, </w:t>
      </w:r>
      <w:proofErr w:type="spellStart"/>
      <w:r w:rsidR="00754D40">
        <w:t>tallimanngorneq</w:t>
      </w:r>
      <w:proofErr w:type="spellEnd"/>
      <w:r w:rsidR="00754D40">
        <w:t xml:space="preserve"> </w:t>
      </w:r>
      <w:proofErr w:type="spellStart"/>
      <w:r w:rsidR="00754D40">
        <w:t>naggataarnersiorneq</w:t>
      </w:r>
      <w:proofErr w:type="spellEnd"/>
      <w:r w:rsidR="00754D40">
        <w:t xml:space="preserve">. </w:t>
      </w:r>
      <w:proofErr w:type="spellStart"/>
      <w:r w:rsidR="00754D40">
        <w:t>Taava</w:t>
      </w:r>
      <w:proofErr w:type="spellEnd"/>
      <w:r w:rsidR="00754D40">
        <w:t xml:space="preserve"> </w:t>
      </w:r>
      <w:proofErr w:type="spellStart"/>
      <w:r w:rsidR="00754D40">
        <w:t>tassani</w:t>
      </w:r>
      <w:proofErr w:type="spellEnd"/>
      <w:r w:rsidR="00754D40">
        <w:t xml:space="preserve"> </w:t>
      </w:r>
      <w:proofErr w:type="spellStart"/>
      <w:r w:rsidR="00754D40">
        <w:t>nunatsinniit</w:t>
      </w:r>
      <w:proofErr w:type="spellEnd"/>
      <w:r w:rsidR="00754D40">
        <w:t xml:space="preserve"> </w:t>
      </w:r>
      <w:proofErr w:type="spellStart"/>
      <w:r w:rsidR="00754D40">
        <w:t>unnuk</w:t>
      </w:r>
      <w:proofErr w:type="spellEnd"/>
      <w:r w:rsidR="00754D40">
        <w:t xml:space="preserve"> </w:t>
      </w:r>
      <w:proofErr w:type="spellStart"/>
      <w:r w:rsidR="00754D40">
        <w:t>ataaseq</w:t>
      </w:r>
      <w:proofErr w:type="spellEnd"/>
      <w:r w:rsidR="00754D40">
        <w:t xml:space="preserve"> </w:t>
      </w:r>
      <w:proofErr w:type="spellStart"/>
      <w:r w:rsidR="00754D40">
        <w:t>kulturikkut</w:t>
      </w:r>
      <w:proofErr w:type="spellEnd"/>
      <w:r w:rsidR="00754D40">
        <w:t xml:space="preserve"> </w:t>
      </w:r>
      <w:proofErr w:type="spellStart"/>
      <w:r w:rsidR="00754D40">
        <w:t>takutitsinissamut</w:t>
      </w:r>
      <w:proofErr w:type="spellEnd"/>
      <w:r w:rsidR="00754D40">
        <w:t xml:space="preserve"> </w:t>
      </w:r>
      <w:proofErr w:type="spellStart"/>
      <w:r w:rsidR="00754D40">
        <w:t>pilersaarusiussuarput</w:t>
      </w:r>
      <w:proofErr w:type="spellEnd"/>
      <w:r w:rsidR="00754D40">
        <w:t xml:space="preserve">. </w:t>
      </w:r>
    </w:p>
    <w:p w:rsidR="00754D40" w:rsidRPr="001E1675" w:rsidRDefault="00754D40" w:rsidP="00B17BE4">
      <w:pPr>
        <w:ind w:left="284"/>
        <w:jc w:val="both"/>
      </w:pPr>
      <w:r>
        <w:t xml:space="preserve">Avannaata </w:t>
      </w:r>
      <w:proofErr w:type="spellStart"/>
      <w:r>
        <w:t>Komunianiit</w:t>
      </w:r>
      <w:proofErr w:type="spellEnd"/>
      <w:r>
        <w:t xml:space="preserve"> </w:t>
      </w:r>
      <w:proofErr w:type="spellStart"/>
      <w:r>
        <w:t>soorunami</w:t>
      </w:r>
      <w:proofErr w:type="spellEnd"/>
      <w:r>
        <w:t xml:space="preserve"> </w:t>
      </w:r>
      <w:proofErr w:type="spellStart"/>
      <w:r>
        <w:t>illoqarfinnit</w:t>
      </w:r>
      <w:proofErr w:type="spellEnd"/>
      <w:r>
        <w:t xml:space="preserve"> </w:t>
      </w:r>
      <w:proofErr w:type="spellStart"/>
      <w:r>
        <w:t>tamanit</w:t>
      </w:r>
      <w:proofErr w:type="spellEnd"/>
      <w:r>
        <w:t xml:space="preserve"> </w:t>
      </w:r>
      <w:proofErr w:type="spellStart"/>
      <w:r>
        <w:t>peqataatitsinissarput</w:t>
      </w:r>
      <w:proofErr w:type="spellEnd"/>
      <w:r>
        <w:t xml:space="preserve"> </w:t>
      </w:r>
      <w:proofErr w:type="spellStart"/>
      <w:r>
        <w:t>anguniarusupparput</w:t>
      </w:r>
      <w:proofErr w:type="spellEnd"/>
      <w:r>
        <w:t xml:space="preserve">, </w:t>
      </w:r>
      <w:proofErr w:type="spellStart"/>
      <w:r>
        <w:t>taamaattumik</w:t>
      </w:r>
      <w:proofErr w:type="spellEnd"/>
      <w:r>
        <w:t xml:space="preserve"> </w:t>
      </w:r>
      <w:proofErr w:type="spellStart"/>
      <w:r>
        <w:t>Borgmesterip</w:t>
      </w:r>
      <w:proofErr w:type="spellEnd"/>
      <w:r>
        <w:t xml:space="preserve"> </w:t>
      </w:r>
      <w:proofErr w:type="spellStart"/>
      <w:r>
        <w:t>kissaateqarneratuut</w:t>
      </w:r>
      <w:proofErr w:type="spellEnd"/>
      <w:r>
        <w:t xml:space="preserve"> </w:t>
      </w:r>
      <w:proofErr w:type="spellStart"/>
      <w:r>
        <w:t>piumaffigerusuppassi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innersuussuteqarsinnaanersusi</w:t>
      </w:r>
      <w:proofErr w:type="spellEnd"/>
      <w:r>
        <w:t xml:space="preserve"> </w:t>
      </w:r>
      <w:proofErr w:type="spellStart"/>
      <w:r>
        <w:t>kikkut</w:t>
      </w:r>
      <w:proofErr w:type="spellEnd"/>
      <w:r>
        <w:t xml:space="preserve"> </w:t>
      </w:r>
      <w:proofErr w:type="spellStart"/>
      <w:r>
        <w:t>illoqarfissi</w:t>
      </w:r>
      <w:proofErr w:type="spellEnd"/>
      <w:r>
        <w:t xml:space="preserve"> </w:t>
      </w:r>
      <w:proofErr w:type="spellStart"/>
      <w:r>
        <w:t>sinnerlugu</w:t>
      </w:r>
      <w:proofErr w:type="spellEnd"/>
      <w:r>
        <w:t xml:space="preserve"> </w:t>
      </w:r>
      <w:proofErr w:type="spellStart"/>
      <w:r>
        <w:t>kulturikkut</w:t>
      </w:r>
      <w:proofErr w:type="spellEnd"/>
      <w:r>
        <w:t xml:space="preserve"> </w:t>
      </w:r>
      <w:proofErr w:type="spellStart"/>
      <w:r>
        <w:t>takutitsillutillu</w:t>
      </w:r>
      <w:proofErr w:type="spellEnd"/>
      <w:r>
        <w:t xml:space="preserve"> </w:t>
      </w:r>
      <w:proofErr w:type="spellStart"/>
      <w:r>
        <w:t>nittarsaassisinnaanersut</w:t>
      </w:r>
      <w:proofErr w:type="spellEnd"/>
      <w:r>
        <w:t xml:space="preserve">. </w:t>
      </w:r>
      <w:proofErr w:type="spellStart"/>
      <w:r>
        <w:t>Tusarnissarsi</w:t>
      </w:r>
      <w:proofErr w:type="spellEnd"/>
      <w:r>
        <w:t xml:space="preserve"> </w:t>
      </w:r>
      <w:proofErr w:type="spellStart"/>
      <w:r>
        <w:t>qilanaaralugu</w:t>
      </w:r>
      <w:proofErr w:type="spellEnd"/>
      <w:r>
        <w:t xml:space="preserve">, </w:t>
      </w:r>
      <w:proofErr w:type="spellStart"/>
      <w:r>
        <w:t>apeqqutissaqarussi</w:t>
      </w:r>
      <w:proofErr w:type="spellEnd"/>
      <w:r>
        <w:t xml:space="preserve">, </w:t>
      </w:r>
      <w:proofErr w:type="spellStart"/>
      <w:r>
        <w:t>ataatsimiinnermiluunniit</w:t>
      </w:r>
      <w:proofErr w:type="spellEnd"/>
      <w:r>
        <w:t xml:space="preserve"> </w:t>
      </w:r>
      <w:proofErr w:type="spellStart"/>
      <w:r>
        <w:t>nassuiaallugu</w:t>
      </w:r>
      <w:proofErr w:type="spellEnd"/>
      <w:r>
        <w:t xml:space="preserve"> </w:t>
      </w:r>
      <w:proofErr w:type="spellStart"/>
      <w:r>
        <w:t>peqataatinneqassanguma</w:t>
      </w:r>
      <w:proofErr w:type="spellEnd"/>
      <w:r>
        <w:t xml:space="preserve"> </w:t>
      </w:r>
      <w:proofErr w:type="spellStart"/>
      <w:r>
        <w:t>ammavunga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FC340B" w:rsidP="009738E3">
            <w:proofErr w:type="spellStart"/>
            <w:r>
              <w:t>Najukkami</w:t>
            </w:r>
            <w:proofErr w:type="spellEnd"/>
            <w:r>
              <w:t xml:space="preserve"> </w:t>
            </w:r>
            <w:proofErr w:type="spellStart"/>
            <w:r>
              <w:t>ataatsimiitilaliap</w:t>
            </w:r>
            <w:proofErr w:type="spellEnd"/>
            <w:r>
              <w:t xml:space="preserve"> 11/4-2023 </w:t>
            </w:r>
            <w:proofErr w:type="spellStart"/>
            <w:r>
              <w:t>ataatsimiinnermini</w:t>
            </w:r>
            <w:proofErr w:type="spellEnd"/>
            <w:r>
              <w:t xml:space="preserve">, </w:t>
            </w:r>
            <w:proofErr w:type="spellStart"/>
            <w:r w:rsidR="005B7FC8">
              <w:t>Ilulissani</w:t>
            </w:r>
            <w:proofErr w:type="spellEnd"/>
            <w:r w:rsidR="005B7FC8">
              <w:t xml:space="preserve"> ICC </w:t>
            </w:r>
            <w:proofErr w:type="spellStart"/>
            <w:r w:rsidR="005B7FC8">
              <w:t>aallartitat</w:t>
            </w:r>
            <w:proofErr w:type="spellEnd"/>
            <w:r w:rsidR="005B7FC8">
              <w:t xml:space="preserve"> aasamut </w:t>
            </w:r>
            <w:proofErr w:type="spellStart"/>
            <w:r w:rsidR="005B7FC8">
              <w:t>naapeqatigiinnissaannut</w:t>
            </w:r>
            <w:proofErr w:type="spellEnd"/>
            <w:r w:rsidR="005B7FC8">
              <w:t xml:space="preserve"> </w:t>
            </w:r>
            <w:proofErr w:type="spellStart"/>
            <w:r w:rsidR="005B7FC8">
              <w:t>najukkami</w:t>
            </w:r>
            <w:proofErr w:type="spellEnd"/>
            <w:r w:rsidR="005B7FC8">
              <w:t xml:space="preserve"> </w:t>
            </w:r>
            <w:proofErr w:type="spellStart"/>
            <w:r w:rsidR="005B7FC8">
              <w:t>ataatsimiititaliamiit</w:t>
            </w:r>
            <w:proofErr w:type="spellEnd"/>
            <w:r w:rsidR="005B7FC8">
              <w:t xml:space="preserve"> </w:t>
            </w:r>
            <w:proofErr w:type="spellStart"/>
            <w:r w:rsidR="005B7FC8">
              <w:t>tamarmiullutik</w:t>
            </w:r>
            <w:proofErr w:type="spellEnd"/>
            <w:r w:rsidR="005B7FC8">
              <w:t xml:space="preserve"> </w:t>
            </w:r>
            <w:proofErr w:type="spellStart"/>
            <w:r w:rsidR="005B7FC8">
              <w:t>akueralugit</w:t>
            </w:r>
            <w:proofErr w:type="spellEnd"/>
            <w:r w:rsidR="005B7FC8">
              <w:t xml:space="preserve"> inuit </w:t>
            </w:r>
            <w:proofErr w:type="spellStart"/>
            <w:r w:rsidR="005B7FC8">
              <w:t>pingasut</w:t>
            </w:r>
            <w:proofErr w:type="spellEnd"/>
            <w:r w:rsidR="005B7FC8">
              <w:t xml:space="preserve"> </w:t>
            </w:r>
            <w:proofErr w:type="spellStart"/>
            <w:r w:rsidR="005B7FC8">
              <w:t>Uummannamiit</w:t>
            </w:r>
            <w:proofErr w:type="spellEnd"/>
            <w:r w:rsidR="005B7FC8">
              <w:t xml:space="preserve"> </w:t>
            </w:r>
            <w:proofErr w:type="spellStart"/>
            <w:r w:rsidR="005B7FC8">
              <w:t>peqataatinneqassasut</w:t>
            </w:r>
            <w:proofErr w:type="spellEnd"/>
            <w:r>
              <w:t xml:space="preserve"> </w:t>
            </w:r>
            <w:proofErr w:type="spellStart"/>
            <w:r>
              <w:t>ukuusut</w:t>
            </w:r>
            <w:proofErr w:type="spellEnd"/>
            <w:r>
              <w:t xml:space="preserve"> </w:t>
            </w:r>
            <w:proofErr w:type="spellStart"/>
            <w:r>
              <w:t>aaliangiunneqarput</w:t>
            </w:r>
            <w:proofErr w:type="spellEnd"/>
            <w:r>
              <w:t>.</w:t>
            </w:r>
          </w:p>
          <w:p w:rsidR="005B7FC8" w:rsidRDefault="005B7FC8" w:rsidP="009738E3">
            <w:r>
              <w:t xml:space="preserve">Apollo Zeeb </w:t>
            </w:r>
            <w:proofErr w:type="spellStart"/>
            <w:r>
              <w:t>Qajartorneq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, Hans Grønvold </w:t>
            </w:r>
            <w:proofErr w:type="spellStart"/>
            <w:r>
              <w:t>Qimusserneq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, Kornelie Kruse </w:t>
            </w:r>
            <w:proofErr w:type="spellStart"/>
            <w:r>
              <w:t>Amernik</w:t>
            </w:r>
            <w:proofErr w:type="spellEnd"/>
            <w:r>
              <w:t xml:space="preserve"> </w:t>
            </w:r>
            <w:proofErr w:type="spellStart"/>
            <w:r>
              <w:t>misortarneq</w:t>
            </w:r>
            <w:proofErr w:type="spellEnd"/>
            <w:r>
              <w:t xml:space="preserve"> </w:t>
            </w:r>
            <w:proofErr w:type="spellStart"/>
            <w:r>
              <w:t>pillugu</w:t>
            </w:r>
            <w:proofErr w:type="spellEnd"/>
            <w:r>
              <w:t xml:space="preserve">. </w:t>
            </w:r>
            <w:proofErr w:type="spellStart"/>
            <w:r>
              <w:t>Taakkualu</w:t>
            </w:r>
            <w:proofErr w:type="spellEnd"/>
            <w:r>
              <w:t xml:space="preserve"> </w:t>
            </w:r>
            <w:proofErr w:type="spellStart"/>
            <w:r>
              <w:t>Ilulissanut</w:t>
            </w:r>
            <w:proofErr w:type="spellEnd"/>
            <w:r>
              <w:t xml:space="preserve"> </w:t>
            </w:r>
            <w:proofErr w:type="spellStart"/>
            <w:r>
              <w:t>ataqatigiissaarisumut</w:t>
            </w:r>
            <w:proofErr w:type="spellEnd"/>
            <w:r>
              <w:t xml:space="preserve"> Riikki Jensen-mut </w:t>
            </w:r>
            <w:proofErr w:type="spellStart"/>
            <w:r>
              <w:t>email-ikkut</w:t>
            </w:r>
            <w:proofErr w:type="spellEnd"/>
            <w:r>
              <w:t xml:space="preserve"> </w:t>
            </w:r>
            <w:proofErr w:type="spellStart"/>
            <w:r>
              <w:t>nalunaarutigineqarput</w:t>
            </w:r>
            <w:proofErr w:type="spellEnd"/>
            <w:r>
              <w:t xml:space="preserve"> </w:t>
            </w:r>
            <w:proofErr w:type="spellStart"/>
            <w:r>
              <w:t>ulloq</w:t>
            </w:r>
            <w:proofErr w:type="spellEnd"/>
            <w:r>
              <w:t xml:space="preserve"> 12.Apr.2023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754D40" w:rsidP="005D69CE">
      <w:pPr>
        <w:pStyle w:val="Overskrift1"/>
      </w:pPr>
      <w:proofErr w:type="spellStart"/>
      <w:r>
        <w:t>Ataatsimut</w:t>
      </w:r>
      <w:proofErr w:type="spellEnd"/>
      <w:r>
        <w:t xml:space="preserve"> </w:t>
      </w:r>
      <w:proofErr w:type="spellStart"/>
      <w:r>
        <w:t>ineriartorta</w:t>
      </w:r>
      <w:proofErr w:type="spellEnd"/>
      <w:r>
        <w:t xml:space="preserve"> (</w:t>
      </w:r>
      <w:proofErr w:type="spellStart"/>
      <w:r>
        <w:t>Isikkivikconsult</w:t>
      </w:r>
      <w:proofErr w:type="spellEnd"/>
      <w:r w:rsidR="00691AD9">
        <w:t xml:space="preserve"> v/ Hedi Møller</w:t>
      </w:r>
      <w:r>
        <w:t>)</w:t>
      </w:r>
    </w:p>
    <w:p w:rsidR="005D69CE" w:rsidRDefault="005D69CE" w:rsidP="005D69CE"/>
    <w:p w:rsidR="00B17BE4" w:rsidRPr="001E1675" w:rsidRDefault="00B17BE4" w:rsidP="00B17BE4">
      <w:pPr>
        <w:jc w:val="both"/>
      </w:pPr>
      <w:proofErr w:type="spellStart"/>
      <w:r w:rsidRPr="00B17BE4">
        <w:t>Matumuuna</w:t>
      </w:r>
      <w:proofErr w:type="spellEnd"/>
      <w:r w:rsidRPr="00B17BE4">
        <w:t xml:space="preserve"> ”</w:t>
      </w:r>
      <w:proofErr w:type="spellStart"/>
      <w:r w:rsidRPr="00B17BE4">
        <w:t>Ataatsimut</w:t>
      </w:r>
      <w:proofErr w:type="spellEnd"/>
      <w:r w:rsidRPr="00B17BE4">
        <w:t xml:space="preserve"> </w:t>
      </w:r>
      <w:proofErr w:type="spellStart"/>
      <w:r w:rsidRPr="00B17BE4">
        <w:t>ineriartorta</w:t>
      </w:r>
      <w:proofErr w:type="spellEnd"/>
      <w:r w:rsidRPr="00B17BE4">
        <w:t xml:space="preserve">” </w:t>
      </w:r>
      <w:proofErr w:type="spellStart"/>
      <w:r w:rsidRPr="00B17BE4">
        <w:t>pillugu</w:t>
      </w:r>
      <w:proofErr w:type="spellEnd"/>
      <w:r w:rsidRPr="00B17BE4">
        <w:t xml:space="preserve"> </w:t>
      </w:r>
      <w:proofErr w:type="spellStart"/>
      <w:r w:rsidRPr="00B17BE4">
        <w:t>neqeroorusiaralugu</w:t>
      </w:r>
      <w:proofErr w:type="spellEnd"/>
      <w:r w:rsidRPr="00B17BE4">
        <w:t xml:space="preserve"> </w:t>
      </w:r>
      <w:proofErr w:type="spellStart"/>
      <w:r w:rsidRPr="00B17BE4">
        <w:t>ilissinnut</w:t>
      </w:r>
      <w:proofErr w:type="spellEnd"/>
      <w:r w:rsidRPr="00B17BE4">
        <w:t xml:space="preserve"> </w:t>
      </w:r>
      <w:proofErr w:type="spellStart"/>
      <w:r w:rsidRPr="00B17BE4">
        <w:t>nassiuppara</w:t>
      </w:r>
      <w:proofErr w:type="spellEnd"/>
      <w:r w:rsidRPr="00B17BE4">
        <w:t xml:space="preserve">, </w:t>
      </w:r>
      <w:proofErr w:type="spellStart"/>
      <w:r w:rsidRPr="00B17BE4">
        <w:t>neriullunga</w:t>
      </w:r>
      <w:proofErr w:type="spellEnd"/>
      <w:r w:rsidRPr="00B17BE4">
        <w:t xml:space="preserve"> </w:t>
      </w:r>
      <w:proofErr w:type="spellStart"/>
      <w:r w:rsidRPr="00B17BE4">
        <w:t>soqutigineqarumaartoq</w:t>
      </w:r>
      <w:proofErr w:type="spellEnd"/>
      <w:r w:rsidRPr="00B17BE4">
        <w:t xml:space="preserve">. </w:t>
      </w:r>
      <w:proofErr w:type="spellStart"/>
      <w:r w:rsidRPr="00B17BE4">
        <w:t>Ataatsimut</w:t>
      </w:r>
      <w:proofErr w:type="spellEnd"/>
      <w:r w:rsidRPr="00B17BE4">
        <w:t xml:space="preserve"> </w:t>
      </w:r>
      <w:proofErr w:type="spellStart"/>
      <w:r w:rsidRPr="00B17BE4">
        <w:t>ineriartorta</w:t>
      </w:r>
      <w:proofErr w:type="spellEnd"/>
      <w:r w:rsidRPr="00B17BE4">
        <w:t xml:space="preserve"> </w:t>
      </w:r>
      <w:proofErr w:type="spellStart"/>
      <w:r w:rsidRPr="00B17BE4">
        <w:t>inuttut</w:t>
      </w:r>
      <w:proofErr w:type="spellEnd"/>
      <w:r w:rsidRPr="00B17BE4">
        <w:t xml:space="preserve"> </w:t>
      </w:r>
      <w:proofErr w:type="spellStart"/>
      <w:r w:rsidRPr="00B17BE4">
        <w:t>sakkussanik</w:t>
      </w:r>
      <w:proofErr w:type="spellEnd"/>
      <w:r w:rsidRPr="00B17BE4">
        <w:t xml:space="preserve"> </w:t>
      </w:r>
      <w:proofErr w:type="spellStart"/>
      <w:r w:rsidRPr="00B17BE4">
        <w:t>ulluinnarni</w:t>
      </w:r>
      <w:proofErr w:type="spellEnd"/>
      <w:r w:rsidRPr="00B17BE4">
        <w:t xml:space="preserve"> </w:t>
      </w:r>
      <w:proofErr w:type="spellStart"/>
      <w:r w:rsidRPr="00B17BE4">
        <w:t>inuunitsinni</w:t>
      </w:r>
      <w:proofErr w:type="spellEnd"/>
      <w:r w:rsidRPr="00B17BE4">
        <w:t xml:space="preserve"> </w:t>
      </w:r>
      <w:proofErr w:type="spellStart"/>
      <w:r w:rsidRPr="00B17BE4">
        <w:t>atorluarsinnnaasatsinnik</w:t>
      </w:r>
      <w:proofErr w:type="spellEnd"/>
      <w:r w:rsidRPr="00B17BE4">
        <w:t xml:space="preserve"> </w:t>
      </w:r>
      <w:proofErr w:type="spellStart"/>
      <w:r w:rsidRPr="00B17BE4">
        <w:t>pikkorissaanerutingaluni</w:t>
      </w:r>
      <w:proofErr w:type="spellEnd"/>
      <w:r w:rsidRPr="00B17BE4">
        <w:t xml:space="preserve"> </w:t>
      </w:r>
      <w:proofErr w:type="spellStart"/>
      <w:r w:rsidRPr="00B17BE4">
        <w:t>avitseqatigiinneruvoq</w:t>
      </w:r>
      <w:proofErr w:type="spellEnd"/>
      <w:r w:rsidRPr="00B17BE4">
        <w:t xml:space="preserve">. </w:t>
      </w:r>
      <w:proofErr w:type="spellStart"/>
      <w:r w:rsidRPr="00B17BE4">
        <w:t>Siullermik</w:t>
      </w:r>
      <w:proofErr w:type="spellEnd"/>
      <w:r w:rsidRPr="00B17BE4">
        <w:t xml:space="preserve"> </w:t>
      </w:r>
      <w:proofErr w:type="spellStart"/>
      <w:r w:rsidRPr="00B17BE4">
        <w:t>qulequttat</w:t>
      </w:r>
      <w:proofErr w:type="spellEnd"/>
      <w:r w:rsidRPr="00B17BE4">
        <w:t xml:space="preserve"> </w:t>
      </w:r>
      <w:proofErr w:type="spellStart"/>
      <w:r w:rsidRPr="00B17BE4">
        <w:t>teoriit</w:t>
      </w:r>
      <w:proofErr w:type="spellEnd"/>
      <w:r w:rsidRPr="00B17BE4">
        <w:t xml:space="preserve"> </w:t>
      </w:r>
      <w:proofErr w:type="spellStart"/>
      <w:r w:rsidRPr="00B17BE4">
        <w:t>malillugit</w:t>
      </w:r>
      <w:proofErr w:type="spellEnd"/>
      <w:r w:rsidRPr="00B17BE4">
        <w:t xml:space="preserve"> </w:t>
      </w:r>
      <w:proofErr w:type="spellStart"/>
      <w:r w:rsidRPr="00B17BE4">
        <w:t>saqqummiunneqartarput</w:t>
      </w:r>
      <w:proofErr w:type="spellEnd"/>
      <w:r w:rsidRPr="00B17BE4">
        <w:t xml:space="preserve"> </w:t>
      </w:r>
      <w:proofErr w:type="spellStart"/>
      <w:r w:rsidRPr="00B17BE4">
        <w:t>naliginnaasunik</w:t>
      </w:r>
      <w:proofErr w:type="spellEnd"/>
      <w:r w:rsidRPr="00B17BE4">
        <w:t xml:space="preserve"> </w:t>
      </w:r>
      <w:proofErr w:type="spellStart"/>
      <w:r w:rsidRPr="00B17BE4">
        <w:t>assersuusiornernik</w:t>
      </w:r>
      <w:proofErr w:type="spellEnd"/>
      <w:r w:rsidRPr="00B17BE4">
        <w:t xml:space="preserve"> </w:t>
      </w:r>
      <w:proofErr w:type="spellStart"/>
      <w:r w:rsidRPr="00B17BE4">
        <w:t>ersarissaanertalinnik</w:t>
      </w:r>
      <w:proofErr w:type="spellEnd"/>
      <w:r w:rsidRPr="00B17BE4">
        <w:t xml:space="preserve">. </w:t>
      </w:r>
      <w:proofErr w:type="spellStart"/>
      <w:r w:rsidRPr="00B17BE4">
        <w:t>Tamanna</w:t>
      </w:r>
      <w:proofErr w:type="spellEnd"/>
      <w:r w:rsidRPr="00B17BE4">
        <w:t xml:space="preserve"> </w:t>
      </w:r>
      <w:proofErr w:type="spellStart"/>
      <w:r w:rsidRPr="00B17BE4">
        <w:t>pereeraangat</w:t>
      </w:r>
      <w:proofErr w:type="spellEnd"/>
      <w:r w:rsidRPr="00B17BE4">
        <w:t xml:space="preserve"> </w:t>
      </w:r>
      <w:proofErr w:type="spellStart"/>
      <w:r w:rsidRPr="00B17BE4">
        <w:t>pikkorissaasoq</w:t>
      </w:r>
      <w:proofErr w:type="spellEnd"/>
      <w:r w:rsidRPr="00B17BE4">
        <w:t xml:space="preserve"> </w:t>
      </w:r>
      <w:proofErr w:type="spellStart"/>
      <w:r w:rsidRPr="00B17BE4">
        <w:t>ikiortinilu</w:t>
      </w:r>
      <w:proofErr w:type="spellEnd"/>
      <w:r w:rsidRPr="00B17BE4">
        <w:t xml:space="preserve"> </w:t>
      </w:r>
      <w:proofErr w:type="spellStart"/>
      <w:r w:rsidRPr="00B17BE4">
        <w:t>inuunerminni</w:t>
      </w:r>
      <w:proofErr w:type="spellEnd"/>
      <w:r w:rsidRPr="00B17BE4">
        <w:t xml:space="preserve"> </w:t>
      </w:r>
      <w:proofErr w:type="spellStart"/>
      <w:r w:rsidRPr="00B17BE4">
        <w:t>qulequttamut</w:t>
      </w:r>
      <w:proofErr w:type="spellEnd"/>
      <w:r w:rsidRPr="00B17BE4">
        <w:t xml:space="preserve"> </w:t>
      </w:r>
      <w:proofErr w:type="spellStart"/>
      <w:r w:rsidRPr="00B17BE4">
        <w:t>tunngatillugu</w:t>
      </w:r>
      <w:proofErr w:type="spellEnd"/>
      <w:r w:rsidRPr="00B17BE4">
        <w:t xml:space="preserve"> </w:t>
      </w:r>
      <w:proofErr w:type="spellStart"/>
      <w:r w:rsidRPr="00B17BE4">
        <w:t>aporfigisarsimasaminnik</w:t>
      </w:r>
      <w:proofErr w:type="spellEnd"/>
      <w:r w:rsidRPr="00B17BE4">
        <w:t xml:space="preserve">, </w:t>
      </w:r>
      <w:proofErr w:type="spellStart"/>
      <w:r w:rsidRPr="00B17BE4">
        <w:t>pingaartumillu</w:t>
      </w:r>
      <w:proofErr w:type="spellEnd"/>
      <w:r w:rsidRPr="00B17BE4">
        <w:t xml:space="preserve"> </w:t>
      </w:r>
      <w:proofErr w:type="spellStart"/>
      <w:r w:rsidRPr="00B17BE4">
        <w:t>qanoq</w:t>
      </w:r>
      <w:proofErr w:type="spellEnd"/>
      <w:r w:rsidRPr="00B17BE4">
        <w:t xml:space="preserve"> </w:t>
      </w:r>
      <w:proofErr w:type="spellStart"/>
      <w:r w:rsidRPr="00B17BE4">
        <w:t>ineriartorsimaneraminnik</w:t>
      </w:r>
      <w:proofErr w:type="spellEnd"/>
      <w:r w:rsidRPr="00B17BE4">
        <w:t xml:space="preserve"> </w:t>
      </w:r>
      <w:proofErr w:type="spellStart"/>
      <w:r w:rsidRPr="00B17BE4">
        <w:t>imminnut</w:t>
      </w:r>
      <w:proofErr w:type="spellEnd"/>
      <w:r w:rsidRPr="00B17BE4">
        <w:t xml:space="preserve"> </w:t>
      </w:r>
      <w:proofErr w:type="spellStart"/>
      <w:r w:rsidRPr="00B17BE4">
        <w:t>aallaavingalutik</w:t>
      </w:r>
      <w:proofErr w:type="spellEnd"/>
      <w:r w:rsidRPr="00B17BE4">
        <w:t xml:space="preserve"> </w:t>
      </w:r>
      <w:proofErr w:type="spellStart"/>
      <w:r w:rsidRPr="00B17BE4">
        <w:t>ilisaritittarput</w:t>
      </w:r>
      <w:proofErr w:type="spellEnd"/>
      <w:r w:rsidRPr="00B17BE4">
        <w:t>.</w:t>
      </w:r>
    </w:p>
    <w:p w:rsidR="00B17BE4" w:rsidRDefault="00B17BE4" w:rsidP="00B17BE4">
      <w:pPr>
        <w:pStyle w:val="Overskrift2"/>
        <w:numPr>
          <w:ilvl w:val="0"/>
          <w:numId w:val="0"/>
        </w:numPr>
        <w:ind w:left="284"/>
      </w:pPr>
    </w:p>
    <w:p w:rsidR="00B17BE4" w:rsidRDefault="00754D40" w:rsidP="00B17BE4">
      <w:pPr>
        <w:pStyle w:val="Overskrift2"/>
        <w:numPr>
          <w:ilvl w:val="0"/>
          <w:numId w:val="0"/>
        </w:numPr>
        <w:ind w:left="284"/>
        <w:jc w:val="both"/>
      </w:pPr>
      <w:proofErr w:type="spellStart"/>
      <w:r>
        <w:t>Taassanilu</w:t>
      </w:r>
      <w:proofErr w:type="spellEnd"/>
      <w:r>
        <w:t xml:space="preserve"> </w:t>
      </w:r>
      <w:proofErr w:type="spellStart"/>
      <w:r>
        <w:t>pinaarnertut</w:t>
      </w:r>
      <w:proofErr w:type="spellEnd"/>
      <w:r>
        <w:t xml:space="preserve"> </w:t>
      </w:r>
      <w:proofErr w:type="spellStart"/>
      <w:r>
        <w:t>uanga</w:t>
      </w:r>
      <w:proofErr w:type="spellEnd"/>
      <w:r>
        <w:t xml:space="preserve"> </w:t>
      </w:r>
      <w:proofErr w:type="spellStart"/>
      <w:r>
        <w:t>pikkrossaasutut</w:t>
      </w:r>
      <w:proofErr w:type="spellEnd"/>
      <w:r>
        <w:t xml:space="preserve"> </w:t>
      </w:r>
      <w:proofErr w:type="spellStart"/>
      <w:r>
        <w:t>timikkut</w:t>
      </w:r>
      <w:proofErr w:type="spellEnd"/>
      <w:r>
        <w:t xml:space="preserve"> </w:t>
      </w:r>
      <w:proofErr w:type="spellStart"/>
      <w:r>
        <w:t>tarnikkullu</w:t>
      </w:r>
      <w:proofErr w:type="spellEnd"/>
      <w:r>
        <w:t xml:space="preserve"> </w:t>
      </w:r>
      <w:proofErr w:type="spellStart"/>
      <w:r>
        <w:t>persuttagaasarsimaninni</w:t>
      </w:r>
      <w:proofErr w:type="spellEnd"/>
      <w:r>
        <w:t xml:space="preserve"> </w:t>
      </w:r>
      <w:proofErr w:type="spellStart"/>
      <w:r>
        <w:t>namm</w:t>
      </w:r>
      <w:r w:rsidR="00B17BE4">
        <w:t>inerlu</w:t>
      </w:r>
      <w:proofErr w:type="spellEnd"/>
      <w:r w:rsidR="00B17BE4">
        <w:t xml:space="preserve"> </w:t>
      </w:r>
      <w:proofErr w:type="spellStart"/>
      <w:r w:rsidR="00B17BE4">
        <w:t>aamma</w:t>
      </w:r>
      <w:proofErr w:type="spellEnd"/>
      <w:r w:rsidR="00B17BE4">
        <w:t xml:space="preserve"> </w:t>
      </w:r>
      <w:proofErr w:type="spellStart"/>
      <w:r w:rsidR="00B17BE4">
        <w:t>persuttaasarsimaninni</w:t>
      </w:r>
      <w:proofErr w:type="spellEnd"/>
      <w:r w:rsidR="00B17BE4">
        <w:t xml:space="preserve"> </w:t>
      </w:r>
      <w:proofErr w:type="spellStart"/>
      <w:r w:rsidR="00B17BE4">
        <w:t>misilittakkakka</w:t>
      </w:r>
      <w:proofErr w:type="spellEnd"/>
      <w:r w:rsidR="00B17BE4">
        <w:t xml:space="preserve"> </w:t>
      </w:r>
      <w:proofErr w:type="spellStart"/>
      <w:r w:rsidR="00B17BE4">
        <w:t>aallaavigisarpakka</w:t>
      </w:r>
      <w:proofErr w:type="spellEnd"/>
      <w:r w:rsidR="00B17BE4">
        <w:t xml:space="preserve">. </w:t>
      </w:r>
      <w:proofErr w:type="spellStart"/>
      <w:r w:rsidR="00B17BE4">
        <w:t>Ikiortigisarpara</w:t>
      </w:r>
      <w:proofErr w:type="spellEnd"/>
      <w:r w:rsidR="00B17BE4">
        <w:t xml:space="preserve"> </w:t>
      </w:r>
      <w:proofErr w:type="spellStart"/>
      <w:r w:rsidR="00B17BE4">
        <w:t>Aggo</w:t>
      </w:r>
      <w:proofErr w:type="spellEnd"/>
      <w:r w:rsidR="00B17BE4">
        <w:t xml:space="preserve"> Rosing Olsen </w:t>
      </w:r>
      <w:proofErr w:type="spellStart"/>
      <w:r w:rsidR="00B17BE4">
        <w:t>aamma</w:t>
      </w:r>
      <w:proofErr w:type="spellEnd"/>
      <w:r w:rsidR="00B17BE4">
        <w:t xml:space="preserve"> </w:t>
      </w:r>
      <w:proofErr w:type="spellStart"/>
      <w:r w:rsidR="00B17BE4">
        <w:t>taamatut</w:t>
      </w:r>
      <w:proofErr w:type="spellEnd"/>
      <w:r w:rsidR="00B17BE4">
        <w:t xml:space="preserve"> </w:t>
      </w:r>
      <w:proofErr w:type="spellStart"/>
      <w:r w:rsidR="00B17BE4">
        <w:t>qulequttamut</w:t>
      </w:r>
      <w:proofErr w:type="spellEnd"/>
      <w:r w:rsidR="00B17BE4">
        <w:t xml:space="preserve"> </w:t>
      </w:r>
      <w:proofErr w:type="spellStart"/>
      <w:r w:rsidR="00B17BE4">
        <w:t>tunngatillugu</w:t>
      </w:r>
      <w:proofErr w:type="spellEnd"/>
      <w:r w:rsidR="00B17BE4">
        <w:t xml:space="preserve"> </w:t>
      </w:r>
      <w:proofErr w:type="spellStart"/>
      <w:r w:rsidR="00B17BE4">
        <w:t>imminut</w:t>
      </w:r>
      <w:proofErr w:type="spellEnd"/>
      <w:r w:rsidR="00B17BE4">
        <w:t xml:space="preserve"> </w:t>
      </w:r>
      <w:proofErr w:type="spellStart"/>
      <w:r w:rsidR="00B17BE4">
        <w:t>aallaavingaluni</w:t>
      </w:r>
      <w:proofErr w:type="spellEnd"/>
      <w:r w:rsidR="00B17BE4">
        <w:t xml:space="preserve"> </w:t>
      </w:r>
      <w:proofErr w:type="spellStart"/>
      <w:r w:rsidR="00B17BE4">
        <w:t>oqaluttuartarpoq</w:t>
      </w:r>
      <w:proofErr w:type="spellEnd"/>
      <w:r w:rsidR="00B17BE4">
        <w:t xml:space="preserve"> </w:t>
      </w:r>
      <w:proofErr w:type="spellStart"/>
      <w:r w:rsidR="00B17BE4">
        <w:t>taassuma</w:t>
      </w:r>
      <w:proofErr w:type="spellEnd"/>
      <w:r w:rsidR="00B17BE4">
        <w:t xml:space="preserve"> </w:t>
      </w:r>
      <w:proofErr w:type="spellStart"/>
      <w:r w:rsidR="00B17BE4">
        <w:t>pingaarnertut</w:t>
      </w:r>
      <w:proofErr w:type="spellEnd"/>
      <w:r w:rsidR="00B17BE4">
        <w:t xml:space="preserve"> </w:t>
      </w:r>
      <w:proofErr w:type="spellStart"/>
      <w:r w:rsidR="00B17BE4">
        <w:t>sammisarlugu</w:t>
      </w:r>
      <w:proofErr w:type="spellEnd"/>
      <w:r w:rsidR="00B17BE4">
        <w:t xml:space="preserve">. </w:t>
      </w:r>
      <w:proofErr w:type="spellStart"/>
      <w:r w:rsidR="00B17BE4">
        <w:t>Ilisaritinnitsinnilu</w:t>
      </w:r>
      <w:proofErr w:type="spellEnd"/>
      <w:r w:rsidR="00B17BE4">
        <w:t xml:space="preserve"> </w:t>
      </w:r>
      <w:proofErr w:type="spellStart"/>
      <w:r w:rsidR="00B17BE4">
        <w:t>pingaartittarparput</w:t>
      </w:r>
      <w:proofErr w:type="spellEnd"/>
      <w:r w:rsidR="00B17BE4">
        <w:t xml:space="preserve"> </w:t>
      </w:r>
      <w:proofErr w:type="spellStart"/>
      <w:r w:rsidR="00B17BE4">
        <w:t>allamik</w:t>
      </w:r>
      <w:proofErr w:type="spellEnd"/>
      <w:r w:rsidR="00B17BE4">
        <w:t xml:space="preserve"> </w:t>
      </w:r>
      <w:proofErr w:type="spellStart"/>
      <w:r w:rsidR="00B17BE4">
        <w:t>pisuutitsinerunngittumik</w:t>
      </w:r>
      <w:proofErr w:type="spellEnd"/>
      <w:r w:rsidR="00B17BE4">
        <w:t xml:space="preserve"> </w:t>
      </w:r>
      <w:proofErr w:type="spellStart"/>
      <w:r w:rsidR="00B17BE4">
        <w:t>uatsinnulli</w:t>
      </w:r>
      <w:proofErr w:type="spellEnd"/>
      <w:r w:rsidR="00B17BE4">
        <w:t xml:space="preserve"> </w:t>
      </w:r>
      <w:proofErr w:type="spellStart"/>
      <w:r w:rsidR="00B17BE4">
        <w:t>sunniutigisimasai</w:t>
      </w:r>
      <w:proofErr w:type="spellEnd"/>
      <w:r w:rsidR="00B17BE4">
        <w:t xml:space="preserve"> </w:t>
      </w:r>
      <w:proofErr w:type="spellStart"/>
      <w:r w:rsidR="00B17BE4">
        <w:t>aallaavingaluti</w:t>
      </w:r>
      <w:proofErr w:type="spellEnd"/>
      <w:r w:rsidR="00B17BE4">
        <w:t xml:space="preserve"> </w:t>
      </w:r>
      <w:proofErr w:type="spellStart"/>
      <w:r w:rsidR="00B17BE4">
        <w:t>sammisarlugit</w:t>
      </w:r>
      <w:proofErr w:type="spellEnd"/>
      <w:r w:rsidR="00B17BE4">
        <w:t xml:space="preserve">. </w:t>
      </w:r>
      <w:proofErr w:type="spellStart"/>
      <w:r w:rsidR="00B17BE4">
        <w:t>Unnunni</w:t>
      </w:r>
      <w:proofErr w:type="spellEnd"/>
      <w:r w:rsidR="00B17BE4">
        <w:t xml:space="preserve"> sisamani </w:t>
      </w:r>
      <w:proofErr w:type="spellStart"/>
      <w:r w:rsidR="00B17BE4">
        <w:t>qulequttat</w:t>
      </w:r>
      <w:proofErr w:type="spellEnd"/>
      <w:r w:rsidR="00B17BE4">
        <w:t xml:space="preserve"> </w:t>
      </w:r>
      <w:proofErr w:type="spellStart"/>
      <w:r w:rsidR="00B17BE4">
        <w:t>ataasiakkaarlugit</w:t>
      </w:r>
      <w:proofErr w:type="spellEnd"/>
      <w:r w:rsidR="00B17BE4">
        <w:t xml:space="preserve"> </w:t>
      </w:r>
      <w:proofErr w:type="spellStart"/>
      <w:r w:rsidR="00B17BE4">
        <w:t>sammisarpagut</w:t>
      </w:r>
      <w:proofErr w:type="spellEnd"/>
      <w:r w:rsidR="00B17BE4">
        <w:t xml:space="preserve"> </w:t>
      </w:r>
      <w:proofErr w:type="spellStart"/>
      <w:r w:rsidR="00B17BE4">
        <w:t>pikkorissaasoq</w:t>
      </w:r>
      <w:proofErr w:type="spellEnd"/>
      <w:r w:rsidR="00B17BE4">
        <w:t xml:space="preserve"> </w:t>
      </w:r>
      <w:proofErr w:type="spellStart"/>
      <w:r w:rsidR="00B17BE4">
        <w:t>ikiortilu</w:t>
      </w:r>
      <w:proofErr w:type="spellEnd"/>
      <w:r w:rsidR="00B17BE4">
        <w:t xml:space="preserve"> </w:t>
      </w:r>
      <w:proofErr w:type="spellStart"/>
      <w:r w:rsidR="00B17BE4">
        <w:t>saqqummeereeraangata</w:t>
      </w:r>
      <w:proofErr w:type="spellEnd"/>
      <w:r w:rsidR="00B17BE4">
        <w:t xml:space="preserve"> </w:t>
      </w:r>
      <w:proofErr w:type="spellStart"/>
      <w:r w:rsidR="00B17BE4">
        <w:t>peqataasut</w:t>
      </w:r>
      <w:proofErr w:type="spellEnd"/>
      <w:r w:rsidR="00B17BE4">
        <w:t xml:space="preserve"> </w:t>
      </w:r>
      <w:proofErr w:type="spellStart"/>
      <w:r w:rsidR="00B17BE4">
        <w:t>eqimattakkaanni</w:t>
      </w:r>
      <w:proofErr w:type="spellEnd"/>
      <w:r w:rsidR="00B17BE4">
        <w:t xml:space="preserve"> </w:t>
      </w:r>
      <w:proofErr w:type="spellStart"/>
      <w:r w:rsidR="00B17BE4">
        <w:t>suliakkiussanik</w:t>
      </w:r>
      <w:proofErr w:type="spellEnd"/>
      <w:r w:rsidR="00B17BE4">
        <w:t xml:space="preserve"> </w:t>
      </w:r>
      <w:proofErr w:type="spellStart"/>
      <w:r w:rsidR="00B17BE4">
        <w:t>saqqummiivigeriarlugit</w:t>
      </w:r>
      <w:proofErr w:type="spellEnd"/>
      <w:r w:rsidR="00B17BE4">
        <w:t xml:space="preserve"> </w:t>
      </w:r>
      <w:proofErr w:type="spellStart"/>
      <w:r w:rsidR="00B17BE4">
        <w:t>oqloqatigiisinneqartarput</w:t>
      </w:r>
      <w:proofErr w:type="spellEnd"/>
      <w:r w:rsidR="00B17BE4">
        <w:t xml:space="preserve">, </w:t>
      </w:r>
      <w:proofErr w:type="spellStart"/>
      <w:r w:rsidR="00B17BE4">
        <w:t>kingornalu</w:t>
      </w:r>
      <w:proofErr w:type="spellEnd"/>
      <w:r w:rsidR="00B17BE4">
        <w:t xml:space="preserve"> </w:t>
      </w:r>
      <w:proofErr w:type="spellStart"/>
      <w:r w:rsidR="00B17BE4">
        <w:t>ataatsimut</w:t>
      </w:r>
      <w:proofErr w:type="spellEnd"/>
      <w:r w:rsidR="00B17BE4">
        <w:t xml:space="preserve"> </w:t>
      </w:r>
      <w:proofErr w:type="spellStart"/>
      <w:r w:rsidR="00B17BE4">
        <w:t>avitseqatigiinneq</w:t>
      </w:r>
      <w:proofErr w:type="spellEnd"/>
      <w:r w:rsidR="00B17BE4">
        <w:t xml:space="preserve"> </w:t>
      </w:r>
      <w:proofErr w:type="spellStart"/>
      <w:r w:rsidR="00B17BE4">
        <w:t>isummersoqatigiinnerillu</w:t>
      </w:r>
      <w:proofErr w:type="spellEnd"/>
      <w:r w:rsidR="00B17BE4">
        <w:t xml:space="preserve"> </w:t>
      </w:r>
      <w:proofErr w:type="spellStart"/>
      <w:r w:rsidR="00B17BE4">
        <w:t>ingerlattarlutigu</w:t>
      </w:r>
      <w:proofErr w:type="spellEnd"/>
      <w:r w:rsidR="00B17BE4">
        <w:t>.</w:t>
      </w:r>
    </w:p>
    <w:p w:rsidR="00B17BE4" w:rsidRDefault="00B17BE4" w:rsidP="00B17BE4">
      <w:pPr>
        <w:pStyle w:val="Overskrift2"/>
        <w:numPr>
          <w:ilvl w:val="0"/>
          <w:numId w:val="0"/>
        </w:numPr>
        <w:ind w:left="284"/>
      </w:pPr>
    </w:p>
    <w:p w:rsidR="00B17BE4" w:rsidRDefault="00B17BE4" w:rsidP="00B17BE4">
      <w:pPr>
        <w:pStyle w:val="Overskrift2"/>
        <w:numPr>
          <w:ilvl w:val="0"/>
          <w:numId w:val="0"/>
        </w:numPr>
        <w:ind w:left="284"/>
        <w:jc w:val="both"/>
      </w:pPr>
      <w:proofErr w:type="spellStart"/>
      <w:r>
        <w:t>Immikkoortunullu</w:t>
      </w:r>
      <w:proofErr w:type="spellEnd"/>
      <w:r>
        <w:t xml:space="preserve"> </w:t>
      </w:r>
      <w:proofErr w:type="spellStart"/>
      <w:r>
        <w:t>marlunnut</w:t>
      </w:r>
      <w:proofErr w:type="spellEnd"/>
      <w:r>
        <w:t xml:space="preserve"> </w:t>
      </w:r>
      <w:proofErr w:type="spellStart"/>
      <w:r>
        <w:t>taaku</w:t>
      </w:r>
      <w:proofErr w:type="spellEnd"/>
      <w:r>
        <w:t xml:space="preserve"> </w:t>
      </w:r>
      <w:proofErr w:type="spellStart"/>
      <w:r>
        <w:t>avinneqartarput</w:t>
      </w:r>
      <w:proofErr w:type="spellEnd"/>
      <w:r>
        <w:t xml:space="preserve"> </w:t>
      </w:r>
      <w:proofErr w:type="spellStart"/>
      <w:r>
        <w:t>siullermik</w:t>
      </w:r>
      <w:proofErr w:type="spellEnd"/>
      <w:r>
        <w:t xml:space="preserve"> </w:t>
      </w:r>
      <w:proofErr w:type="spellStart"/>
      <w:r>
        <w:t>inuiaqatigiinnut</w:t>
      </w:r>
      <w:proofErr w:type="spellEnd"/>
      <w:r>
        <w:t xml:space="preserve"> </w:t>
      </w:r>
      <w:proofErr w:type="spellStart"/>
      <w:r>
        <w:t>ataatsimut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eqqartuineq</w:t>
      </w:r>
      <w:proofErr w:type="spellEnd"/>
      <w:r>
        <w:t xml:space="preserve"> </w:t>
      </w:r>
      <w:proofErr w:type="spellStart"/>
      <w:r>
        <w:t>ingerlasarpoq</w:t>
      </w:r>
      <w:proofErr w:type="spellEnd"/>
      <w:r>
        <w:t xml:space="preserve">, </w:t>
      </w:r>
      <w:proofErr w:type="spellStart"/>
      <w:r>
        <w:t>kingullertut</w:t>
      </w:r>
      <w:proofErr w:type="spellEnd"/>
      <w:r>
        <w:t xml:space="preserve"> </w:t>
      </w:r>
      <w:proofErr w:type="spellStart"/>
      <w:r>
        <w:t>imminut</w:t>
      </w:r>
      <w:proofErr w:type="spellEnd"/>
      <w:r>
        <w:t xml:space="preserve"> </w:t>
      </w:r>
      <w:proofErr w:type="spellStart"/>
      <w:r>
        <w:t>saatinneqartarluni</w:t>
      </w:r>
      <w:proofErr w:type="spellEnd"/>
      <w:r>
        <w:t xml:space="preserve">. </w:t>
      </w:r>
      <w:proofErr w:type="spellStart"/>
      <w:r>
        <w:t>Assersuutingalugu</w:t>
      </w:r>
      <w:proofErr w:type="spellEnd"/>
      <w:r>
        <w:t xml:space="preserve"> </w:t>
      </w:r>
      <w:proofErr w:type="spellStart"/>
      <w:r>
        <w:t>inuiaqatigiit</w:t>
      </w:r>
      <w:proofErr w:type="spellEnd"/>
      <w:r>
        <w:t xml:space="preserve"> </w:t>
      </w:r>
      <w:proofErr w:type="spellStart"/>
      <w:r>
        <w:t>immitsinnut</w:t>
      </w:r>
      <w:proofErr w:type="spellEnd"/>
      <w:r>
        <w:t xml:space="preserve"> </w:t>
      </w:r>
      <w:proofErr w:type="spellStart"/>
      <w:r>
        <w:t>naleqartinnerput</w:t>
      </w:r>
      <w:proofErr w:type="spellEnd"/>
      <w:r>
        <w:t xml:space="preserve"> </w:t>
      </w:r>
      <w:proofErr w:type="spellStart"/>
      <w:r>
        <w:t>sumut</w:t>
      </w:r>
      <w:proofErr w:type="spellEnd"/>
      <w:r>
        <w:t xml:space="preserve"> </w:t>
      </w:r>
      <w:proofErr w:type="spellStart"/>
      <w:r>
        <w:t>killinnersoq</w:t>
      </w:r>
      <w:proofErr w:type="spellEnd"/>
      <w:r>
        <w:t xml:space="preserve"> </w:t>
      </w:r>
      <w:proofErr w:type="spellStart"/>
      <w:r>
        <w:t>eqqartoriarlugu</w:t>
      </w:r>
      <w:proofErr w:type="spellEnd"/>
      <w:r>
        <w:t xml:space="preserve">. </w:t>
      </w:r>
      <w:proofErr w:type="spellStart"/>
      <w:r>
        <w:t>Kingullertut</w:t>
      </w:r>
      <w:proofErr w:type="spellEnd"/>
      <w:r>
        <w:t xml:space="preserve"> </w:t>
      </w:r>
      <w:proofErr w:type="spellStart"/>
      <w:r>
        <w:t>imminut</w:t>
      </w:r>
      <w:proofErr w:type="spellEnd"/>
      <w:r>
        <w:t xml:space="preserve"> </w:t>
      </w:r>
      <w:proofErr w:type="spellStart"/>
      <w:r>
        <w:t>uanga</w:t>
      </w:r>
      <w:proofErr w:type="spellEnd"/>
      <w:r>
        <w:t xml:space="preserve"> </w:t>
      </w:r>
      <w:proofErr w:type="spellStart"/>
      <w:r>
        <w:t>naleqatinnera</w:t>
      </w:r>
      <w:proofErr w:type="spellEnd"/>
      <w:r>
        <w:t xml:space="preserve"> </w:t>
      </w:r>
      <w:proofErr w:type="spellStart"/>
      <w:r>
        <w:t>qanoq</w:t>
      </w:r>
      <w:proofErr w:type="spellEnd"/>
      <w:r>
        <w:t xml:space="preserve"> </w:t>
      </w:r>
      <w:proofErr w:type="spellStart"/>
      <w:r>
        <w:t>inissisimava</w:t>
      </w:r>
      <w:proofErr w:type="spellEnd"/>
      <w:r>
        <w:t>?</w:t>
      </w:r>
    </w:p>
    <w:p w:rsidR="00B17BE4" w:rsidRDefault="00B17BE4" w:rsidP="00B17BE4"/>
    <w:p w:rsidR="00B17BE4" w:rsidRPr="00B17BE4" w:rsidRDefault="00B17BE4" w:rsidP="00B17BE4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17BE4">
        <w:rPr>
          <w:rFonts w:asciiTheme="minorHAnsi" w:hAnsiTheme="minorHAnsi" w:cstheme="minorHAnsi"/>
          <w:b/>
          <w:sz w:val="22"/>
          <w:szCs w:val="22"/>
        </w:rPr>
        <w:t>Qulequttat</w:t>
      </w:r>
      <w:proofErr w:type="spellEnd"/>
      <w:r w:rsidRPr="00B17BE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17BE4">
        <w:rPr>
          <w:rFonts w:asciiTheme="minorHAnsi" w:hAnsiTheme="minorHAnsi" w:cstheme="minorHAnsi"/>
          <w:b/>
          <w:sz w:val="22"/>
          <w:szCs w:val="22"/>
        </w:rPr>
        <w:t>imatut</w:t>
      </w:r>
      <w:proofErr w:type="spellEnd"/>
      <w:r w:rsidRPr="00B17BE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17BE4">
        <w:rPr>
          <w:rFonts w:asciiTheme="minorHAnsi" w:hAnsiTheme="minorHAnsi" w:cstheme="minorHAnsi"/>
          <w:b/>
          <w:sz w:val="22"/>
          <w:szCs w:val="22"/>
        </w:rPr>
        <w:t>tulleriiarneqarput</w:t>
      </w:r>
      <w:proofErr w:type="spellEnd"/>
      <w:r w:rsidRPr="00B17BE4">
        <w:rPr>
          <w:rFonts w:asciiTheme="minorHAnsi" w:hAnsiTheme="minorHAnsi" w:cstheme="minorHAnsi"/>
          <w:sz w:val="22"/>
          <w:szCs w:val="22"/>
        </w:rPr>
        <w:t>:</w:t>
      </w:r>
    </w:p>
    <w:p w:rsidR="00B17BE4" w:rsidRPr="004E3847" w:rsidRDefault="00B17BE4" w:rsidP="004E3847">
      <w:pPr>
        <w:pStyle w:val="Listeafsnit"/>
        <w:numPr>
          <w:ilvl w:val="0"/>
          <w:numId w:val="9"/>
        </w:numPr>
        <w:rPr>
          <w:rFonts w:cstheme="minorHAnsi"/>
          <w:szCs w:val="22"/>
        </w:rPr>
      </w:pPr>
      <w:proofErr w:type="spellStart"/>
      <w:r w:rsidRPr="004E3847">
        <w:rPr>
          <w:rFonts w:cstheme="minorHAnsi"/>
          <w:szCs w:val="22"/>
        </w:rPr>
        <w:t>imminut</w:t>
      </w:r>
      <w:proofErr w:type="spellEnd"/>
      <w:r w:rsidRPr="004E3847">
        <w:rPr>
          <w:rFonts w:cstheme="minorHAnsi"/>
          <w:szCs w:val="22"/>
        </w:rPr>
        <w:t xml:space="preserve"> </w:t>
      </w:r>
      <w:proofErr w:type="spellStart"/>
      <w:r w:rsidRPr="004E3847">
        <w:rPr>
          <w:rFonts w:cstheme="minorHAnsi"/>
          <w:szCs w:val="22"/>
        </w:rPr>
        <w:t>naleqartinneq</w:t>
      </w:r>
      <w:proofErr w:type="spellEnd"/>
    </w:p>
    <w:p w:rsidR="00B17BE4" w:rsidRPr="00B17BE4" w:rsidRDefault="00B17BE4" w:rsidP="00B17BE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17BE4">
        <w:rPr>
          <w:rFonts w:asciiTheme="minorHAnsi" w:hAnsiTheme="minorHAnsi" w:cstheme="minorHAnsi"/>
          <w:sz w:val="22"/>
          <w:szCs w:val="22"/>
        </w:rPr>
        <w:t>imminut</w:t>
      </w:r>
      <w:proofErr w:type="spellEnd"/>
      <w:r w:rsidRPr="00B17B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7BE4">
        <w:rPr>
          <w:rFonts w:asciiTheme="minorHAnsi" w:hAnsiTheme="minorHAnsi" w:cstheme="minorHAnsi"/>
          <w:sz w:val="22"/>
          <w:szCs w:val="22"/>
        </w:rPr>
        <w:t>tatigineq</w:t>
      </w:r>
      <w:proofErr w:type="spellEnd"/>
    </w:p>
    <w:p w:rsidR="00B17BE4" w:rsidRPr="00B17BE4" w:rsidRDefault="00B17BE4" w:rsidP="00B17BE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17BE4">
        <w:rPr>
          <w:rFonts w:asciiTheme="minorHAnsi" w:hAnsiTheme="minorHAnsi" w:cstheme="minorHAnsi"/>
          <w:sz w:val="22"/>
          <w:szCs w:val="22"/>
        </w:rPr>
        <w:t>attaveqatigiinneq</w:t>
      </w:r>
      <w:proofErr w:type="spellEnd"/>
      <w:r w:rsidRPr="00B17B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7BE4">
        <w:rPr>
          <w:rFonts w:asciiTheme="minorHAnsi" w:hAnsiTheme="minorHAnsi" w:cstheme="minorHAnsi"/>
          <w:sz w:val="22"/>
          <w:szCs w:val="22"/>
        </w:rPr>
        <w:t>akerleriittarnerlu</w:t>
      </w:r>
      <w:proofErr w:type="spellEnd"/>
    </w:p>
    <w:p w:rsidR="00B17BE4" w:rsidRDefault="00B17BE4" w:rsidP="00B17BE4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17BE4">
        <w:rPr>
          <w:rFonts w:asciiTheme="minorHAnsi" w:hAnsiTheme="minorHAnsi" w:cstheme="minorHAnsi"/>
          <w:sz w:val="22"/>
          <w:szCs w:val="22"/>
        </w:rPr>
        <w:t>imminut</w:t>
      </w:r>
      <w:proofErr w:type="spellEnd"/>
      <w:r w:rsidRPr="00B17B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7BE4">
        <w:rPr>
          <w:rFonts w:asciiTheme="minorHAnsi" w:hAnsiTheme="minorHAnsi" w:cstheme="minorHAnsi"/>
          <w:sz w:val="22"/>
          <w:szCs w:val="22"/>
        </w:rPr>
        <w:t>qiviarsinnaaneq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B17BE4" w:rsidRDefault="00B17BE4" w:rsidP="00B17BE4">
      <w:pPr>
        <w:rPr>
          <w:rFonts w:cstheme="minorHAnsi"/>
          <w:szCs w:val="22"/>
        </w:rPr>
      </w:pPr>
    </w:p>
    <w:p w:rsidR="00B17BE4" w:rsidRDefault="00B17BE4" w:rsidP="00691AD9">
      <w:pPr>
        <w:jc w:val="both"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Ataatsimut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ineriartoqatigiitta</w:t>
      </w:r>
      <w:proofErr w:type="spellEnd"/>
      <w:r>
        <w:rPr>
          <w:rFonts w:cstheme="minorHAnsi"/>
          <w:szCs w:val="22"/>
        </w:rPr>
        <w:t xml:space="preserve">-p </w:t>
      </w:r>
      <w:proofErr w:type="spellStart"/>
      <w:r>
        <w:rPr>
          <w:rFonts w:cstheme="minorHAnsi"/>
          <w:szCs w:val="22"/>
        </w:rPr>
        <w:t>siunertaraa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ulluinnarni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kalaallit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oqaasertalersuisorsuunnginnatta</w:t>
      </w:r>
      <w:proofErr w:type="spellEnd"/>
      <w:r>
        <w:rPr>
          <w:rFonts w:cstheme="minorHAnsi"/>
          <w:szCs w:val="22"/>
        </w:rPr>
        <w:t xml:space="preserve">, </w:t>
      </w:r>
      <w:proofErr w:type="spellStart"/>
      <w:r>
        <w:rPr>
          <w:rFonts w:cstheme="minorHAnsi"/>
          <w:szCs w:val="22"/>
        </w:rPr>
        <w:t>quleruttallu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inuunitsinni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initoorujussuusinnaasartut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oqaasinnguinikkut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eqqartornerulernerisigut</w:t>
      </w:r>
      <w:proofErr w:type="spellEnd"/>
      <w:r>
        <w:rPr>
          <w:rFonts w:cstheme="minorHAnsi"/>
          <w:szCs w:val="22"/>
        </w:rPr>
        <w:t xml:space="preserve">, </w:t>
      </w:r>
      <w:proofErr w:type="spellStart"/>
      <w:r>
        <w:rPr>
          <w:rFonts w:cstheme="minorHAnsi"/>
          <w:szCs w:val="22"/>
        </w:rPr>
        <w:t>ilisimanerulernerisigullu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peqataasut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avitseqatigiinnerisigut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inuttut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ineriartuutaasinnaalluarneri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aammalu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ammasumik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eqqartulernikkut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inuiaqatigiinnut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ineriartuutaallualersinnaaneri</w:t>
      </w:r>
      <w:proofErr w:type="spellEnd"/>
      <w:r>
        <w:rPr>
          <w:rFonts w:cstheme="minorHAnsi"/>
          <w:szCs w:val="22"/>
        </w:rPr>
        <w:t>.</w:t>
      </w:r>
    </w:p>
    <w:p w:rsidR="00B17BE4" w:rsidRDefault="00B17BE4" w:rsidP="00691AD9">
      <w:pPr>
        <w:jc w:val="both"/>
        <w:rPr>
          <w:rFonts w:cstheme="minorHAnsi"/>
          <w:szCs w:val="22"/>
        </w:rPr>
      </w:pPr>
    </w:p>
    <w:p w:rsidR="00B17BE4" w:rsidRPr="00B17BE4" w:rsidRDefault="00B17BE4" w:rsidP="00691AD9">
      <w:pPr>
        <w:jc w:val="both"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Naatsumik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oqaatingalugu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avitseqatigiinneq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inuiaqatigiinni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pinaveersaartitsinermik</w:t>
      </w:r>
      <w:proofErr w:type="spellEnd"/>
      <w:r>
        <w:rPr>
          <w:rFonts w:cstheme="minorHAnsi"/>
          <w:szCs w:val="22"/>
        </w:rPr>
        <w:t xml:space="preserve">, </w:t>
      </w:r>
      <w:proofErr w:type="spellStart"/>
      <w:r>
        <w:rPr>
          <w:rFonts w:cstheme="minorHAnsi"/>
          <w:szCs w:val="22"/>
        </w:rPr>
        <w:t>inuttut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sakkussanik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qamani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pingeriikkatsinnik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ineriartortitsinikkut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inuiaqatigii</w:t>
      </w:r>
      <w:r w:rsidR="00691AD9">
        <w:rPr>
          <w:rFonts w:cstheme="minorHAnsi"/>
          <w:szCs w:val="22"/>
        </w:rPr>
        <w:t>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tarnikkut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nukittunerulernissaanik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pissarsinissaq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siunertaqarpoq</w:t>
      </w:r>
      <w:proofErr w:type="spellEnd"/>
      <w:r w:rsidR="00691AD9">
        <w:rPr>
          <w:rFonts w:cstheme="minorHAnsi"/>
          <w:szCs w:val="22"/>
        </w:rPr>
        <w:t xml:space="preserve">. </w:t>
      </w:r>
      <w:proofErr w:type="spellStart"/>
      <w:r w:rsidR="00691AD9">
        <w:rPr>
          <w:rFonts w:cstheme="minorHAnsi"/>
          <w:szCs w:val="22"/>
        </w:rPr>
        <w:t>Unnuit</w:t>
      </w:r>
      <w:proofErr w:type="spellEnd"/>
      <w:r w:rsidR="00691AD9">
        <w:rPr>
          <w:rFonts w:cstheme="minorHAnsi"/>
          <w:szCs w:val="22"/>
        </w:rPr>
        <w:t xml:space="preserve"> sisamat </w:t>
      </w:r>
      <w:proofErr w:type="spellStart"/>
      <w:r w:rsidR="00691AD9">
        <w:rPr>
          <w:rFonts w:cstheme="minorHAnsi"/>
          <w:szCs w:val="22"/>
        </w:rPr>
        <w:t>tamarmik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akunnerni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pingasuni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ingerlanneqartarput</w:t>
      </w:r>
      <w:proofErr w:type="spellEnd"/>
      <w:r w:rsidR="00691AD9">
        <w:rPr>
          <w:rFonts w:cstheme="minorHAnsi"/>
          <w:szCs w:val="22"/>
        </w:rPr>
        <w:t xml:space="preserve">. </w:t>
      </w:r>
      <w:proofErr w:type="spellStart"/>
      <w:r w:rsidR="00691AD9">
        <w:rPr>
          <w:rFonts w:cstheme="minorHAnsi"/>
          <w:szCs w:val="22"/>
        </w:rPr>
        <w:t>Sammineqarsimasullu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piumasunut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aamma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seqersittaatikkut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saqqummiunneqartut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nassiunneqartarlutik</w:t>
      </w:r>
      <w:proofErr w:type="spellEnd"/>
      <w:r w:rsidR="00691AD9">
        <w:rPr>
          <w:rFonts w:cstheme="minorHAnsi"/>
          <w:szCs w:val="22"/>
        </w:rPr>
        <w:t xml:space="preserve">. </w:t>
      </w:r>
      <w:proofErr w:type="spellStart"/>
      <w:r w:rsidR="00691AD9">
        <w:rPr>
          <w:rFonts w:cstheme="minorHAnsi"/>
          <w:szCs w:val="22"/>
        </w:rPr>
        <w:t>Inersimasunut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kikkunnulluunniit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naleqquppoq</w:t>
      </w:r>
      <w:proofErr w:type="spellEnd"/>
      <w:r w:rsidR="00691AD9">
        <w:rPr>
          <w:rFonts w:cstheme="minorHAnsi"/>
          <w:szCs w:val="22"/>
        </w:rPr>
        <w:t xml:space="preserve">, </w:t>
      </w:r>
      <w:proofErr w:type="spellStart"/>
      <w:r w:rsidR="00691AD9">
        <w:rPr>
          <w:rFonts w:cstheme="minorHAnsi"/>
          <w:szCs w:val="22"/>
        </w:rPr>
        <w:t>piginnaasatigut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piumasaqaatitaqanngilaq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kalaallisullu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tamaat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ingerlanneqartarluni</w:t>
      </w:r>
      <w:proofErr w:type="spellEnd"/>
      <w:r w:rsidR="00691AD9">
        <w:rPr>
          <w:rFonts w:cstheme="minorHAnsi"/>
          <w:szCs w:val="22"/>
        </w:rPr>
        <w:t xml:space="preserve">. </w:t>
      </w:r>
      <w:proofErr w:type="spellStart"/>
      <w:r w:rsidR="00691AD9">
        <w:rPr>
          <w:rFonts w:cstheme="minorHAnsi"/>
          <w:szCs w:val="22"/>
        </w:rPr>
        <w:t>Taamaallaat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kissaatigisarparput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inuttut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ataasiakkaatut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atukkat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qaqinneqartartut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ataqqineqarlutit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avammut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ingerlateqqinneqassanngittut</w:t>
      </w:r>
      <w:proofErr w:type="spellEnd"/>
      <w:r w:rsidR="00691AD9">
        <w:rPr>
          <w:rFonts w:cstheme="minorHAnsi"/>
          <w:szCs w:val="22"/>
        </w:rPr>
        <w:t xml:space="preserve">. </w:t>
      </w:r>
      <w:proofErr w:type="spellStart"/>
      <w:r w:rsidR="00691AD9">
        <w:rPr>
          <w:rFonts w:cstheme="minorHAnsi"/>
          <w:szCs w:val="22"/>
        </w:rPr>
        <w:t>Ulluni</w:t>
      </w:r>
      <w:proofErr w:type="spellEnd"/>
      <w:r w:rsidR="00691AD9">
        <w:rPr>
          <w:rFonts w:cstheme="minorHAnsi"/>
          <w:szCs w:val="22"/>
        </w:rPr>
        <w:t xml:space="preserve"> sisamani </w:t>
      </w:r>
      <w:proofErr w:type="spellStart"/>
      <w:r w:rsidR="00691AD9">
        <w:rPr>
          <w:rFonts w:cstheme="minorHAnsi"/>
          <w:szCs w:val="22"/>
        </w:rPr>
        <w:t>ingerlatineq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sumiiffik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angalaneq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ineqarnerlu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ilaatinnagit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akeqarpoq</w:t>
      </w:r>
      <w:proofErr w:type="spellEnd"/>
      <w:r w:rsidR="00691AD9">
        <w:rPr>
          <w:rFonts w:cstheme="minorHAnsi"/>
          <w:szCs w:val="22"/>
        </w:rPr>
        <w:t xml:space="preserve"> 50.000 kr. </w:t>
      </w:r>
      <w:proofErr w:type="spellStart"/>
      <w:r w:rsidR="00691AD9">
        <w:rPr>
          <w:rFonts w:cstheme="minorHAnsi"/>
          <w:szCs w:val="22"/>
        </w:rPr>
        <w:t>Immikkullu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aamma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inuusuttunut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tulluarsarlugit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akunnerni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marlunnut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ulluni</w:t>
      </w:r>
      <w:proofErr w:type="spellEnd"/>
      <w:r w:rsidR="00691AD9">
        <w:rPr>
          <w:rFonts w:cstheme="minorHAnsi"/>
          <w:szCs w:val="22"/>
        </w:rPr>
        <w:t xml:space="preserve"> sisamani </w:t>
      </w:r>
      <w:proofErr w:type="spellStart"/>
      <w:r w:rsidR="00691AD9">
        <w:rPr>
          <w:rFonts w:cstheme="minorHAnsi"/>
          <w:szCs w:val="22"/>
        </w:rPr>
        <w:t>ingerlannikuuarput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iluatsilluartupilussuarmik</w:t>
      </w:r>
      <w:proofErr w:type="spellEnd"/>
      <w:r w:rsidR="00691AD9">
        <w:rPr>
          <w:rFonts w:cstheme="minorHAnsi"/>
          <w:szCs w:val="22"/>
        </w:rPr>
        <w:t xml:space="preserve"> </w:t>
      </w:r>
      <w:proofErr w:type="spellStart"/>
      <w:r w:rsidR="00691AD9">
        <w:rPr>
          <w:rFonts w:cstheme="minorHAnsi"/>
          <w:szCs w:val="22"/>
        </w:rPr>
        <w:t>taannalu</w:t>
      </w:r>
      <w:proofErr w:type="spellEnd"/>
      <w:r w:rsidR="00691AD9">
        <w:rPr>
          <w:rFonts w:cstheme="minorHAnsi"/>
          <w:szCs w:val="22"/>
        </w:rPr>
        <w:t xml:space="preserve"> 40.000 </w:t>
      </w:r>
      <w:proofErr w:type="spellStart"/>
      <w:r w:rsidR="00691AD9">
        <w:rPr>
          <w:rFonts w:cstheme="minorHAnsi"/>
          <w:szCs w:val="22"/>
        </w:rPr>
        <w:t>kr</w:t>
      </w:r>
      <w:proofErr w:type="spellEnd"/>
      <w:r w:rsidR="00691AD9">
        <w:rPr>
          <w:rFonts w:cstheme="minorHAnsi"/>
          <w:szCs w:val="22"/>
        </w:rPr>
        <w:t xml:space="preserve">-mik </w:t>
      </w:r>
      <w:proofErr w:type="spellStart"/>
      <w:r w:rsidR="00691AD9">
        <w:rPr>
          <w:rFonts w:cstheme="minorHAnsi"/>
          <w:szCs w:val="22"/>
        </w:rPr>
        <w:t>neqeroorusiariva</w:t>
      </w:r>
      <w:proofErr w:type="spellEnd"/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lastRenderedPageBreak/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FC340B" w:rsidP="00FC340B">
            <w:proofErr w:type="spellStart"/>
            <w:r>
              <w:t>Najukkami</w:t>
            </w:r>
            <w:proofErr w:type="spellEnd"/>
            <w:r>
              <w:t xml:space="preserve">  </w:t>
            </w:r>
            <w:proofErr w:type="spellStart"/>
            <w:r>
              <w:t>ataatsimiititaliap</w:t>
            </w:r>
            <w:proofErr w:type="spellEnd"/>
            <w:r>
              <w:t xml:space="preserve"> 11/4-2023 </w:t>
            </w:r>
            <w:proofErr w:type="spellStart"/>
            <w:r>
              <w:t>atatsimiinnermini</w:t>
            </w:r>
            <w:proofErr w:type="spellEnd"/>
            <w:r w:rsidR="005B7FC8">
              <w:t xml:space="preserve"> </w:t>
            </w:r>
            <w:proofErr w:type="spellStart"/>
            <w:r w:rsidR="005B7FC8">
              <w:t>ilaarsortat</w:t>
            </w:r>
            <w:proofErr w:type="spellEnd"/>
            <w:r w:rsidR="005B7FC8">
              <w:t xml:space="preserve"> </w:t>
            </w:r>
            <w:proofErr w:type="spellStart"/>
            <w:r w:rsidR="005B7FC8">
              <w:t>tamarmiullutik</w:t>
            </w:r>
            <w:proofErr w:type="spellEnd"/>
            <w:r w:rsidR="005B7FC8">
              <w:t xml:space="preserve"> </w:t>
            </w:r>
            <w:proofErr w:type="spellStart"/>
            <w:r w:rsidR="005B7FC8">
              <w:t>akuerivaat</w:t>
            </w:r>
            <w:proofErr w:type="spellEnd"/>
            <w:r w:rsidR="005B7FC8">
              <w:t xml:space="preserve"> </w:t>
            </w:r>
            <w:proofErr w:type="spellStart"/>
            <w:r w:rsidR="005B7FC8">
              <w:t>neqeroorut</w:t>
            </w:r>
            <w:proofErr w:type="spellEnd"/>
            <w:r w:rsidR="005B7FC8">
              <w:t xml:space="preserve"> </w:t>
            </w:r>
            <w:proofErr w:type="spellStart"/>
            <w:r w:rsidR="005B7FC8">
              <w:t>inersimasunut</w:t>
            </w:r>
            <w:proofErr w:type="spellEnd"/>
            <w:r w:rsidR="005B7FC8">
              <w:t xml:space="preserve"> </w:t>
            </w:r>
            <w:proofErr w:type="spellStart"/>
            <w:r w:rsidR="005B7FC8">
              <w:t>pikkorissaaneq</w:t>
            </w:r>
            <w:proofErr w:type="spellEnd"/>
            <w:r w:rsidR="005B7FC8">
              <w:t xml:space="preserve"> </w:t>
            </w:r>
            <w:proofErr w:type="spellStart"/>
            <w:r w:rsidR="005B7FC8">
              <w:t>aningaasartalik</w:t>
            </w:r>
            <w:proofErr w:type="spellEnd"/>
            <w:r w:rsidR="005B7FC8">
              <w:t xml:space="preserve"> 50.000,00 </w:t>
            </w:r>
            <w:proofErr w:type="spellStart"/>
            <w:r w:rsidR="005B7FC8">
              <w:t>kr</w:t>
            </w:r>
            <w:proofErr w:type="spellEnd"/>
            <w:r w:rsidR="005B7FC8">
              <w:t xml:space="preserve">, </w:t>
            </w:r>
            <w:proofErr w:type="spellStart"/>
            <w:r w:rsidR="005B7FC8">
              <w:t>tassanilu</w:t>
            </w:r>
            <w:proofErr w:type="spellEnd"/>
            <w:r w:rsidR="005B7FC8">
              <w:t xml:space="preserve"> Heidi </w:t>
            </w:r>
            <w:proofErr w:type="spellStart"/>
            <w:r w:rsidR="005B7FC8">
              <w:t>allaffigineqarpoq</w:t>
            </w:r>
            <w:proofErr w:type="spellEnd"/>
            <w:r w:rsidR="005B7FC8">
              <w:t xml:space="preserve"> faktura-</w:t>
            </w:r>
            <w:proofErr w:type="spellStart"/>
            <w:r w:rsidR="005B7FC8">
              <w:t>liussasoq</w:t>
            </w:r>
            <w:proofErr w:type="spellEnd"/>
            <w:r w:rsidR="005B7FC8">
              <w:t xml:space="preserve">, </w:t>
            </w:r>
            <w:proofErr w:type="spellStart"/>
            <w:r w:rsidR="005B7FC8">
              <w:t>kiisalu</w:t>
            </w:r>
            <w:proofErr w:type="spellEnd"/>
            <w:r w:rsidR="005B7FC8">
              <w:t xml:space="preserve"> </w:t>
            </w:r>
            <w:proofErr w:type="spellStart"/>
            <w:r w:rsidR="005B7FC8">
              <w:t>ilaasortanik</w:t>
            </w:r>
            <w:proofErr w:type="spellEnd"/>
            <w:r w:rsidR="005B7FC8">
              <w:t xml:space="preserve"> tamanik </w:t>
            </w:r>
            <w:proofErr w:type="spellStart"/>
            <w:r w:rsidR="005B7FC8">
              <w:t>itingartitsissutigineqarpoq</w:t>
            </w:r>
            <w:proofErr w:type="spellEnd"/>
            <w:r w:rsidR="005B7FC8">
              <w:t xml:space="preserve"> </w:t>
            </w:r>
            <w:proofErr w:type="spellStart"/>
            <w:r w:rsidR="005B7FC8">
              <w:t>Inuusuttunut</w:t>
            </w:r>
            <w:proofErr w:type="spellEnd"/>
            <w:r w:rsidR="005B7FC8">
              <w:t xml:space="preserve"> </w:t>
            </w:r>
            <w:proofErr w:type="spellStart"/>
            <w:r w:rsidR="005B7FC8">
              <w:t>pikkorissaanissamut</w:t>
            </w:r>
            <w:proofErr w:type="spellEnd"/>
            <w:r w:rsidR="005B7FC8">
              <w:t xml:space="preserve"> </w:t>
            </w:r>
            <w:proofErr w:type="spellStart"/>
            <w:r w:rsidR="005B7FC8">
              <w:t>neqeroorusiaq</w:t>
            </w:r>
            <w:proofErr w:type="spellEnd"/>
            <w:r w:rsidR="005B7FC8">
              <w:t xml:space="preserve"> </w:t>
            </w:r>
            <w:proofErr w:type="spellStart"/>
            <w:r w:rsidR="005B7FC8">
              <w:t>aningaasartalik</w:t>
            </w:r>
            <w:proofErr w:type="spellEnd"/>
            <w:r w:rsidR="005B7FC8">
              <w:t xml:space="preserve"> 40.000,00 </w:t>
            </w:r>
            <w:proofErr w:type="spellStart"/>
            <w:r w:rsidR="005B7FC8">
              <w:t>kr</w:t>
            </w:r>
            <w:proofErr w:type="spellEnd"/>
            <w:r w:rsidR="005B7FC8">
              <w:t>-nik.</w:t>
            </w:r>
          </w:p>
        </w:tc>
      </w:tr>
    </w:tbl>
    <w:p w:rsidR="004E3847" w:rsidRDefault="004E3847" w:rsidP="006557B5">
      <w:pPr>
        <w:spacing w:after="160" w:line="259" w:lineRule="auto"/>
        <w:rPr>
          <w:rStyle w:val="Overskrift1Tegn"/>
        </w:rPr>
      </w:pPr>
    </w:p>
    <w:p w:rsidR="00A6181D" w:rsidRDefault="004E3847" w:rsidP="004E3847">
      <w:pPr>
        <w:pStyle w:val="Overskrift1"/>
        <w:rPr>
          <w:rStyle w:val="Overskrift1Tegn"/>
          <w:b/>
        </w:rPr>
      </w:pPr>
      <w:r>
        <w:rPr>
          <w:rStyle w:val="Overskrift1Tegn"/>
        </w:rPr>
        <w:t xml:space="preserve"> </w:t>
      </w:r>
      <w:r w:rsidR="00A6181D" w:rsidRPr="00A6181D">
        <w:rPr>
          <w:rStyle w:val="Overskrift1Tegn"/>
          <w:b/>
        </w:rPr>
        <w:t xml:space="preserve">Uummannami </w:t>
      </w:r>
      <w:proofErr w:type="spellStart"/>
      <w:r w:rsidR="00A6181D" w:rsidRPr="00A6181D">
        <w:rPr>
          <w:rStyle w:val="Overskrift1Tegn"/>
          <w:b/>
        </w:rPr>
        <w:t>meeqqanut</w:t>
      </w:r>
      <w:proofErr w:type="spellEnd"/>
      <w:r w:rsidR="00A6181D" w:rsidRPr="00A6181D">
        <w:rPr>
          <w:rStyle w:val="Overskrift1Tegn"/>
          <w:b/>
        </w:rPr>
        <w:t xml:space="preserve"> </w:t>
      </w:r>
      <w:proofErr w:type="spellStart"/>
      <w:r w:rsidR="00A6181D" w:rsidRPr="00A6181D">
        <w:rPr>
          <w:rStyle w:val="Overskrift1Tegn"/>
          <w:b/>
        </w:rPr>
        <w:t>minnernut</w:t>
      </w:r>
      <w:proofErr w:type="spellEnd"/>
      <w:r w:rsidR="00A6181D" w:rsidRPr="00A6181D">
        <w:rPr>
          <w:rStyle w:val="Overskrift1Tegn"/>
          <w:b/>
        </w:rPr>
        <w:t xml:space="preserve"> </w:t>
      </w:r>
      <w:proofErr w:type="spellStart"/>
      <w:r w:rsidR="00A6181D" w:rsidRPr="00A6181D">
        <w:rPr>
          <w:rStyle w:val="Overskrift1Tegn"/>
          <w:b/>
        </w:rPr>
        <w:t>pinnguartarfiliornissamut</w:t>
      </w:r>
      <w:proofErr w:type="spellEnd"/>
      <w:r w:rsidR="00A6181D" w:rsidRPr="00A6181D">
        <w:rPr>
          <w:rStyle w:val="Overskrift1Tegn"/>
          <w:b/>
        </w:rPr>
        <w:t xml:space="preserve"> </w:t>
      </w:r>
      <w:proofErr w:type="spellStart"/>
      <w:r w:rsidR="00A6181D" w:rsidRPr="00A6181D">
        <w:rPr>
          <w:rStyle w:val="Overskrift1Tegn"/>
          <w:b/>
        </w:rPr>
        <w:t>tapiissutinik</w:t>
      </w:r>
      <w:proofErr w:type="spellEnd"/>
      <w:r w:rsidR="00A6181D" w:rsidRPr="00A6181D">
        <w:rPr>
          <w:rStyle w:val="Overskrift1Tegn"/>
          <w:b/>
        </w:rPr>
        <w:t xml:space="preserve"> </w:t>
      </w:r>
      <w:proofErr w:type="spellStart"/>
      <w:r w:rsidR="00A6181D" w:rsidRPr="00A6181D">
        <w:rPr>
          <w:rStyle w:val="Overskrift1Tegn"/>
          <w:b/>
        </w:rPr>
        <w:t>qinnuteqaat</w:t>
      </w:r>
      <w:proofErr w:type="spellEnd"/>
      <w:r w:rsidR="00A6181D" w:rsidRPr="00A6181D">
        <w:rPr>
          <w:rStyle w:val="Overskrift1Tegn"/>
          <w:b/>
        </w:rPr>
        <w:t>.</w:t>
      </w:r>
      <w:r w:rsidR="00A6181D">
        <w:rPr>
          <w:rStyle w:val="Overskrift1Tegn"/>
          <w:b/>
        </w:rPr>
        <w:t xml:space="preserve"> (Peter Mathiesen)</w:t>
      </w:r>
    </w:p>
    <w:p w:rsidR="00A6181D" w:rsidRDefault="00A6181D" w:rsidP="00A6181D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</w:p>
    <w:p w:rsidR="00A6181D" w:rsidRDefault="00A6181D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Illoqarfitsinni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meeqqannut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minnernut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pinnguartafeqannginnami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taamaattumik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matumuuna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allakkatigut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Najukkami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Ataatsimiititaliamut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aningaasanik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qinnuteqarpunga</w:t>
      </w:r>
      <w:proofErr w:type="spellEnd"/>
      <w:r>
        <w:rPr>
          <w:rStyle w:val="Overskrift1Tegn"/>
        </w:rPr>
        <w:t>.</w:t>
      </w:r>
    </w:p>
    <w:p w:rsidR="00B10007" w:rsidRDefault="00A6181D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Pinnguartarfik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Juuarsip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Aqqutaaniittoq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nutarsangassanngorsimavoq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teknikkeqarfik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suleqatigalugu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aaliangerpugut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tassaniissasoq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pinnguartarfik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nutaaq</w:t>
      </w:r>
      <w:proofErr w:type="spellEnd"/>
      <w:r w:rsidR="00B10007">
        <w:rPr>
          <w:rStyle w:val="Overskrift1Tegn"/>
        </w:rPr>
        <w:t xml:space="preserve">. </w:t>
      </w: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Pinnguartarfiit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ilanngussamiipput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titartarneqarsimasut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katillugit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naleqarput</w:t>
      </w:r>
      <w:proofErr w:type="spellEnd"/>
      <w:r>
        <w:rPr>
          <w:rStyle w:val="Overskrift1Tegn"/>
        </w:rPr>
        <w:t>. Kr. 336.960,-.</w:t>
      </w: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r>
        <w:rPr>
          <w:rStyle w:val="Overskrift1Tegn"/>
        </w:rPr>
        <w:t>´</w:t>
      </w:r>
      <w:proofErr w:type="spellStart"/>
      <w:r>
        <w:rPr>
          <w:rStyle w:val="Overskrift1Tegn"/>
        </w:rPr>
        <w:t>Tassani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aamma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qaavatigut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tilbudes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takkuttussaavoq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pinnguartarfiit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nakkarfissartaanik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ilannguttussaangami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meeqqat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pinnguartut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nakkaraluartunik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annernissaat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pinaveersaarniarlugu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Nakkarfissat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qallunaatut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taaneqartut</w:t>
      </w:r>
      <w:proofErr w:type="spellEnd"/>
      <w:r>
        <w:rPr>
          <w:rStyle w:val="Overskrift1Tegn"/>
        </w:rPr>
        <w:t xml:space="preserve"> gummefliser, </w:t>
      </w:r>
      <w:proofErr w:type="spellStart"/>
      <w:r>
        <w:rPr>
          <w:rStyle w:val="Overskrift1Tegn"/>
        </w:rPr>
        <w:t>naleqarnissai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naatsoruutingaara</w:t>
      </w:r>
      <w:proofErr w:type="spellEnd"/>
      <w:r>
        <w:rPr>
          <w:rStyle w:val="Overskrift1Tegn"/>
        </w:rPr>
        <w:t xml:space="preserve"> kr. 100.000,-.</w:t>
      </w: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Pinnguartarfiillu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nassiunnerini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naatsorsuutingaara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naleqassasoq</w:t>
      </w:r>
      <w:proofErr w:type="spellEnd"/>
      <w:r>
        <w:rPr>
          <w:rStyle w:val="Overskrift1Tegn"/>
        </w:rPr>
        <w:t xml:space="preserve"> kr. 50.000,-.</w:t>
      </w: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Pinnguartarfiit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pinngortinnissaanut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isumaqatigiinnikuuakka</w:t>
      </w:r>
      <w:proofErr w:type="spellEnd"/>
      <w:r>
        <w:rPr>
          <w:rStyle w:val="Overskrift1Tegn"/>
        </w:rPr>
        <w:t xml:space="preserve"> Uummannami </w:t>
      </w:r>
      <w:proofErr w:type="spellStart"/>
      <w:r>
        <w:rPr>
          <w:rStyle w:val="Overskrift1Tegn"/>
        </w:rPr>
        <w:t>teknikkeqarfik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silami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sulisui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ikkussuinissaanut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taassumallu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saniatigut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ajornanngippat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pikkorissarnissaat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pinnguartarfiit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ikkussuuttarnerinut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Taamaalilluni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aningaasartuutissat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ima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iksikkoqarput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missingersorlugit</w:t>
      </w:r>
      <w:proofErr w:type="spellEnd"/>
      <w:r>
        <w:rPr>
          <w:rStyle w:val="Overskrift1Tegn"/>
        </w:rPr>
        <w:t xml:space="preserve"> kr. 486.960,-.</w:t>
      </w: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>
        <w:rPr>
          <w:rStyle w:val="Overskrift1Tegn"/>
        </w:rPr>
        <w:t>Pinnguartarfik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naunnersoq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piviusunngortinnissaanut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neriuppunga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najukkami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ataatsimiititaliaq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peqataajumaartoq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ilami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illoqarfitsinni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meerartannguagut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siunissagut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timimik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aalatitsivissanngiolat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tulluuttunik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aammalu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pinnguartarfiit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qaratsamut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eqaarsaataammata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tulluussoraara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suliniummut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ilalerneqarluarumaartoq</w:t>
      </w:r>
      <w:proofErr w:type="spellEnd"/>
      <w:r>
        <w:rPr>
          <w:rStyle w:val="Overskrift1Tegn"/>
        </w:rPr>
        <w:t>.</w:t>
      </w:r>
    </w:p>
    <w:p w:rsidR="00B10007" w:rsidRP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 w:rsidRPr="00B10007">
        <w:rPr>
          <w:rStyle w:val="Overskrift1Tegn"/>
        </w:rPr>
        <w:t>Uumap</w:t>
      </w:r>
      <w:proofErr w:type="spellEnd"/>
      <w:r w:rsidRPr="00B10007">
        <w:rPr>
          <w:rStyle w:val="Overskrift1Tegn"/>
        </w:rPr>
        <w:t xml:space="preserve"> </w:t>
      </w:r>
      <w:proofErr w:type="spellStart"/>
      <w:r w:rsidRPr="00B10007">
        <w:rPr>
          <w:rStyle w:val="Overskrift1Tegn"/>
        </w:rPr>
        <w:t>suliaq</w:t>
      </w:r>
      <w:proofErr w:type="spellEnd"/>
      <w:r w:rsidRPr="00B10007">
        <w:rPr>
          <w:rStyle w:val="Overskrift1Tegn"/>
        </w:rPr>
        <w:t xml:space="preserve"> </w:t>
      </w:r>
      <w:proofErr w:type="spellStart"/>
      <w:r w:rsidRPr="00B10007">
        <w:rPr>
          <w:rStyle w:val="Overskrift1Tegn"/>
        </w:rPr>
        <w:t>aningaaslersorneqarnissaa</w:t>
      </w:r>
      <w:proofErr w:type="spellEnd"/>
      <w:r w:rsidRPr="00B10007">
        <w:rPr>
          <w:rStyle w:val="Overskrift1Tegn"/>
        </w:rPr>
        <w:t xml:space="preserve"> </w:t>
      </w:r>
      <w:proofErr w:type="spellStart"/>
      <w:r w:rsidRPr="00B10007">
        <w:rPr>
          <w:rStyle w:val="Overskrift1Tegn"/>
        </w:rPr>
        <w:t>imatut</w:t>
      </w:r>
      <w:proofErr w:type="spellEnd"/>
      <w:r w:rsidRPr="00B10007">
        <w:rPr>
          <w:rStyle w:val="Overskrift1Tegn"/>
        </w:rPr>
        <w:t xml:space="preserve"> </w:t>
      </w:r>
      <w:proofErr w:type="spellStart"/>
      <w:r w:rsidRPr="00B10007">
        <w:rPr>
          <w:rStyle w:val="Overskrift1Tegn"/>
        </w:rPr>
        <w:t>isikkoqarpoq</w:t>
      </w:r>
      <w:proofErr w:type="spellEnd"/>
      <w:r w:rsidRPr="00B10007">
        <w:rPr>
          <w:rStyle w:val="Overskrift1Tegn"/>
        </w:rPr>
        <w:t>:</w:t>
      </w:r>
    </w:p>
    <w:p w:rsidR="00B10007" w:rsidRDefault="00B10007" w:rsidP="00A6181D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10007" w:rsidRPr="00B10007" w:rsidRDefault="00B10007" w:rsidP="00B10007">
      <w:pPr>
        <w:pStyle w:val="Overskrift1"/>
        <w:numPr>
          <w:ilvl w:val="0"/>
          <w:numId w:val="8"/>
        </w:numPr>
        <w:rPr>
          <w:rStyle w:val="Overskrift1Tegn"/>
          <w:b/>
        </w:rPr>
      </w:pPr>
      <w:r>
        <w:rPr>
          <w:rStyle w:val="Overskrift1Tegn"/>
        </w:rPr>
        <w:t xml:space="preserve">Helsingør kommune </w:t>
      </w:r>
      <w:proofErr w:type="spellStart"/>
      <w:r>
        <w:rPr>
          <w:rStyle w:val="Overskrift1Tegn"/>
        </w:rPr>
        <w:t>aningaasanik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tunissuteqarnikuuvoq</w:t>
      </w:r>
      <w:proofErr w:type="spellEnd"/>
      <w:r>
        <w:rPr>
          <w:rStyle w:val="Overskrift1Tegn"/>
        </w:rPr>
        <w:t xml:space="preserve"> kr. 35.000,-</w:t>
      </w:r>
    </w:p>
    <w:p w:rsidR="00B10007" w:rsidRPr="00B10007" w:rsidRDefault="00B10007" w:rsidP="00B10007">
      <w:pPr>
        <w:pStyle w:val="Overskrift1"/>
        <w:numPr>
          <w:ilvl w:val="0"/>
          <w:numId w:val="8"/>
        </w:numPr>
        <w:rPr>
          <w:rStyle w:val="Overskrift1Tegn"/>
          <w:b/>
        </w:rPr>
      </w:pPr>
      <w:proofErr w:type="spellStart"/>
      <w:r>
        <w:rPr>
          <w:rStyle w:val="Overskrift1Tegn"/>
        </w:rPr>
        <w:t>Teknikkeqarfik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aningaasat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immikkoortitaai</w:t>
      </w:r>
      <w:proofErr w:type="spellEnd"/>
      <w:r>
        <w:rPr>
          <w:rStyle w:val="Overskrift1Tegn"/>
        </w:rPr>
        <w:t xml:space="preserve"> kr. 10.000,-</w:t>
      </w:r>
    </w:p>
    <w:p w:rsidR="00B10007" w:rsidRDefault="00B10007" w:rsidP="00B10007">
      <w:pPr>
        <w:pStyle w:val="Overskrift1"/>
        <w:numPr>
          <w:ilvl w:val="0"/>
          <w:numId w:val="0"/>
        </w:numPr>
        <w:ind w:left="360"/>
        <w:rPr>
          <w:rStyle w:val="Overskrift1Tegn"/>
        </w:rPr>
      </w:pPr>
    </w:p>
    <w:p w:rsidR="00B10007" w:rsidRDefault="00B10007" w:rsidP="00B10007">
      <w:pPr>
        <w:pStyle w:val="Overskrift1"/>
        <w:numPr>
          <w:ilvl w:val="0"/>
          <w:numId w:val="0"/>
        </w:numPr>
        <w:ind w:left="360"/>
        <w:rPr>
          <w:rStyle w:val="Overskrift1Tegn"/>
        </w:rPr>
      </w:pPr>
      <w:proofErr w:type="spellStart"/>
      <w:r>
        <w:rPr>
          <w:rStyle w:val="Overskrift1Tegn"/>
        </w:rPr>
        <w:t>Aningaasanik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najukkami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ataatsimiititaliamut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taamaalillunga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qinnuteqarpunga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ima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annertussusilimmik</w:t>
      </w:r>
      <w:proofErr w:type="spellEnd"/>
      <w:r>
        <w:rPr>
          <w:rStyle w:val="Overskrift1Tegn"/>
        </w:rPr>
        <w:t xml:space="preserve">: kr. 100.000,-. </w:t>
      </w:r>
      <w:proofErr w:type="spellStart"/>
      <w:r>
        <w:rPr>
          <w:rStyle w:val="Overskrift1Tegn"/>
        </w:rPr>
        <w:t>Qinnuteqaallu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isumaqatigiissutigineqarsinnaavoq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Aningaasaliiissutit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sinneri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aningaasaateqarfissuarnut</w:t>
      </w:r>
      <w:proofErr w:type="spellEnd"/>
      <w:r>
        <w:rPr>
          <w:rStyle w:val="Overskrift1Tegn"/>
        </w:rPr>
        <w:t xml:space="preserve"> (fondet) </w:t>
      </w:r>
      <w:proofErr w:type="spellStart"/>
      <w:r>
        <w:rPr>
          <w:rStyle w:val="Overskrift1Tegn"/>
        </w:rPr>
        <w:t>qinnuteqaatigissapput</w:t>
      </w:r>
      <w:proofErr w:type="spellEnd"/>
      <w:r>
        <w:rPr>
          <w:rStyle w:val="Overskrift1Tegn"/>
        </w:rPr>
        <w:t xml:space="preserve">. </w:t>
      </w:r>
    </w:p>
    <w:p w:rsidR="00B10007" w:rsidRDefault="00B10007" w:rsidP="00B10007">
      <w:pPr>
        <w:pStyle w:val="Overskrift1"/>
        <w:numPr>
          <w:ilvl w:val="0"/>
          <w:numId w:val="0"/>
        </w:numPr>
        <w:ind w:left="360"/>
        <w:rPr>
          <w:rStyle w:val="Overskrift1Tegn"/>
        </w:rPr>
      </w:pPr>
      <w:proofErr w:type="spellStart"/>
      <w:r>
        <w:rPr>
          <w:rStyle w:val="Overskrift1Tegn"/>
        </w:rPr>
        <w:t>Neriuppunga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ilalerluarneqassasoq</w:t>
      </w:r>
      <w:proofErr w:type="spellEnd"/>
      <w:r>
        <w:rPr>
          <w:rStyle w:val="Overskrift1Tegn"/>
        </w:rPr>
        <w:t xml:space="preserve">, </w:t>
      </w:r>
      <w:proofErr w:type="spellStart"/>
      <w:r>
        <w:rPr>
          <w:rStyle w:val="Overskrift1Tegn"/>
        </w:rPr>
        <w:t>suliaq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tulluarmat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illoqarfitsinnut</w:t>
      </w:r>
      <w:proofErr w:type="spellEnd"/>
      <w:r>
        <w:rPr>
          <w:rStyle w:val="Overskrift1Tegn"/>
        </w:rPr>
        <w:t>.</w:t>
      </w:r>
    </w:p>
    <w:p w:rsidR="001B218E" w:rsidRDefault="001B218E" w:rsidP="001B218E">
      <w:r>
        <w:t xml:space="preserve"> </w:t>
      </w:r>
    </w:p>
    <w:p w:rsidR="001B218E" w:rsidRPr="001B218E" w:rsidRDefault="001B218E" w:rsidP="001B218E">
      <w:pPr>
        <w:rPr>
          <w:color w:val="4472C4" w:themeColor="accent5"/>
        </w:rPr>
      </w:pPr>
      <w:proofErr w:type="spellStart"/>
      <w:r w:rsidRPr="001B218E">
        <w:rPr>
          <w:color w:val="4472C4" w:themeColor="accent5"/>
        </w:rPr>
        <w:t>Aalajangiineq</w:t>
      </w:r>
      <w:proofErr w:type="spellEnd"/>
      <w:r w:rsidRPr="001B218E">
        <w:rPr>
          <w:color w:val="4472C4" w:themeColor="accent5"/>
        </w:rPr>
        <w:t>:</w:t>
      </w:r>
    </w:p>
    <w:p w:rsidR="001B218E" w:rsidRDefault="001B218E" w:rsidP="001B218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B218E" w:rsidTr="001B218E">
        <w:tc>
          <w:tcPr>
            <w:tcW w:w="10055" w:type="dxa"/>
          </w:tcPr>
          <w:p w:rsidR="001B218E" w:rsidRDefault="00FC340B" w:rsidP="001B218E">
            <w:proofErr w:type="spellStart"/>
            <w:r>
              <w:t>Najukkami</w:t>
            </w:r>
            <w:proofErr w:type="spellEnd"/>
            <w:r>
              <w:t xml:space="preserve"> </w:t>
            </w:r>
            <w:proofErr w:type="spellStart"/>
            <w:r>
              <w:t>Ataatsimiititaliap</w:t>
            </w:r>
            <w:proofErr w:type="spellEnd"/>
            <w:r>
              <w:t xml:space="preserve"> 11/4-23 </w:t>
            </w:r>
            <w:proofErr w:type="spellStart"/>
            <w:r>
              <w:t>ataatsiinerani</w:t>
            </w:r>
            <w:proofErr w:type="spellEnd"/>
            <w:r>
              <w:t xml:space="preserve"> ”</w:t>
            </w:r>
            <w:proofErr w:type="spellStart"/>
            <w:r>
              <w:t>Pinnguartarfik</w:t>
            </w:r>
            <w:proofErr w:type="spellEnd"/>
            <w:r>
              <w:t xml:space="preserve"> </w:t>
            </w:r>
            <w:proofErr w:type="spellStart"/>
            <w:r>
              <w:t>nutaaq</w:t>
            </w:r>
            <w:proofErr w:type="spellEnd"/>
            <w:r>
              <w:t xml:space="preserve"> ” </w:t>
            </w:r>
            <w:proofErr w:type="spellStart"/>
            <w:r>
              <w:t>qinnuteqaat</w:t>
            </w:r>
            <w:proofErr w:type="spellEnd"/>
            <w:r>
              <w:t xml:space="preserve"> </w:t>
            </w:r>
            <w:proofErr w:type="spellStart"/>
            <w:r>
              <w:t>oqaluuseraa</w:t>
            </w:r>
            <w:proofErr w:type="spellEnd"/>
            <w:r>
              <w:t xml:space="preserve">, </w:t>
            </w:r>
            <w:proofErr w:type="spellStart"/>
            <w:r>
              <w:t>tassanilu</w:t>
            </w:r>
            <w:proofErr w:type="spellEnd"/>
            <w:r>
              <w:t xml:space="preserve"> </w:t>
            </w:r>
            <w:proofErr w:type="spellStart"/>
            <w:r>
              <w:t>tamarmiullutik</w:t>
            </w:r>
            <w:proofErr w:type="spellEnd"/>
            <w:r>
              <w:t xml:space="preserve"> </w:t>
            </w:r>
            <w:proofErr w:type="spellStart"/>
            <w:r>
              <w:t>aaliangerpaat</w:t>
            </w:r>
            <w:proofErr w:type="spellEnd"/>
            <w:r>
              <w:t xml:space="preserve"> </w:t>
            </w:r>
            <w:proofErr w:type="spellStart"/>
            <w:r>
              <w:t>pinnguartarfiit</w:t>
            </w:r>
            <w:proofErr w:type="spellEnd"/>
            <w:r>
              <w:t xml:space="preserve"> </w:t>
            </w:r>
            <w:proofErr w:type="spellStart"/>
            <w:r>
              <w:t>umiarsuakkut</w:t>
            </w:r>
            <w:proofErr w:type="spellEnd"/>
            <w:r>
              <w:t xml:space="preserve"> </w:t>
            </w:r>
            <w:proofErr w:type="spellStart"/>
            <w:r>
              <w:t>aqqutaata</w:t>
            </w:r>
            <w:proofErr w:type="spellEnd"/>
            <w:r>
              <w:t xml:space="preserve"> </w:t>
            </w:r>
            <w:proofErr w:type="spellStart"/>
            <w:r>
              <w:t>angallannerani</w:t>
            </w:r>
            <w:proofErr w:type="spellEnd"/>
            <w:r>
              <w:t xml:space="preserve"> </w:t>
            </w:r>
            <w:proofErr w:type="spellStart"/>
            <w:r>
              <w:t>aningaasartuutigineqartussat</w:t>
            </w:r>
            <w:proofErr w:type="spellEnd"/>
            <w:r>
              <w:t xml:space="preserve"> </w:t>
            </w:r>
            <w:proofErr w:type="spellStart"/>
            <w:r>
              <w:t>Najukkami</w:t>
            </w:r>
            <w:proofErr w:type="spellEnd"/>
            <w:r>
              <w:t xml:space="preserve"> </w:t>
            </w:r>
            <w:proofErr w:type="spellStart"/>
            <w:r>
              <w:t>ataatsimiittaliamiit</w:t>
            </w:r>
            <w:proofErr w:type="spellEnd"/>
            <w:r>
              <w:t xml:space="preserve"> </w:t>
            </w:r>
            <w:proofErr w:type="spellStart"/>
            <w:r>
              <w:t>aningaasartuutiginissai</w:t>
            </w:r>
            <w:proofErr w:type="spellEnd"/>
            <w:r>
              <w:t xml:space="preserve"> </w:t>
            </w:r>
            <w:proofErr w:type="spellStart"/>
            <w:r>
              <w:t>akuerivai</w:t>
            </w:r>
            <w:proofErr w:type="spellEnd"/>
            <w:r>
              <w:t>.</w:t>
            </w:r>
          </w:p>
        </w:tc>
      </w:tr>
    </w:tbl>
    <w:p w:rsidR="001B218E" w:rsidRPr="001B218E" w:rsidRDefault="001B218E" w:rsidP="001B218E"/>
    <w:p w:rsidR="00B10007" w:rsidRDefault="00B10007" w:rsidP="00B10007">
      <w:pPr>
        <w:pStyle w:val="Overskrift1"/>
        <w:numPr>
          <w:ilvl w:val="0"/>
          <w:numId w:val="0"/>
        </w:numPr>
        <w:ind w:left="284" w:hanging="284"/>
        <w:rPr>
          <w:rStyle w:val="Overskrift1Tegn"/>
        </w:rPr>
      </w:pPr>
    </w:p>
    <w:p w:rsidR="00B10007" w:rsidRDefault="001B218E" w:rsidP="001B218E">
      <w:pPr>
        <w:pStyle w:val="Overskrift1"/>
      </w:pPr>
      <w:proofErr w:type="spellStart"/>
      <w:r>
        <w:t>Ilisimatitsissutit</w:t>
      </w:r>
      <w:proofErr w:type="spellEnd"/>
      <w:r>
        <w:t>:</w:t>
      </w:r>
    </w:p>
    <w:p w:rsidR="001B218E" w:rsidRDefault="001B218E" w:rsidP="001B218E"/>
    <w:p w:rsidR="001B218E" w:rsidRDefault="009F2E55" w:rsidP="009F2E55">
      <w:pPr>
        <w:pStyle w:val="Listeafsnit"/>
        <w:numPr>
          <w:ilvl w:val="0"/>
          <w:numId w:val="13"/>
        </w:numPr>
        <w:rPr>
          <w:rFonts w:eastAsiaTheme="majorEastAsia"/>
        </w:rPr>
      </w:pPr>
      <w:proofErr w:type="spellStart"/>
      <w:r w:rsidRPr="009F2E55">
        <w:rPr>
          <w:rFonts w:eastAsiaTheme="majorEastAsia"/>
        </w:rPr>
        <w:t>Uumnmannami</w:t>
      </w:r>
      <w:proofErr w:type="spellEnd"/>
      <w:r w:rsidRPr="009F2E55">
        <w:rPr>
          <w:rFonts w:eastAsiaTheme="majorEastAsia"/>
        </w:rPr>
        <w:t xml:space="preserve"> </w:t>
      </w:r>
      <w:proofErr w:type="spellStart"/>
      <w:r w:rsidRPr="009F2E55">
        <w:rPr>
          <w:rFonts w:eastAsiaTheme="majorEastAsia"/>
        </w:rPr>
        <w:t>Tusass</w:t>
      </w:r>
      <w:proofErr w:type="spellEnd"/>
      <w:r w:rsidRPr="009F2E55">
        <w:rPr>
          <w:rFonts w:eastAsiaTheme="majorEastAsia"/>
        </w:rPr>
        <w:t xml:space="preserve"> Center </w:t>
      </w:r>
      <w:proofErr w:type="spellStart"/>
      <w:r w:rsidRPr="009F2E55">
        <w:rPr>
          <w:rFonts w:eastAsiaTheme="majorEastAsia"/>
        </w:rPr>
        <w:t>ammasarfii</w:t>
      </w:r>
      <w:proofErr w:type="spellEnd"/>
      <w:r w:rsidRPr="009F2E55">
        <w:rPr>
          <w:rFonts w:eastAsiaTheme="majorEastAsia"/>
        </w:rPr>
        <w:t xml:space="preserve"> </w:t>
      </w:r>
      <w:proofErr w:type="spellStart"/>
      <w:r w:rsidRPr="009F2E55">
        <w:rPr>
          <w:rFonts w:eastAsiaTheme="majorEastAsia"/>
        </w:rPr>
        <w:t>pillugit</w:t>
      </w:r>
      <w:proofErr w:type="spellEnd"/>
      <w:r w:rsidRPr="009F2E55">
        <w:rPr>
          <w:rFonts w:eastAsiaTheme="majorEastAsia"/>
        </w:rPr>
        <w:t>, Direktør H</w:t>
      </w:r>
      <w:r>
        <w:rPr>
          <w:rFonts w:eastAsiaTheme="majorEastAsia"/>
        </w:rPr>
        <w:t xml:space="preserve">elena </w:t>
      </w:r>
      <w:proofErr w:type="spellStart"/>
      <w:r>
        <w:rPr>
          <w:rFonts w:eastAsiaTheme="majorEastAsia"/>
        </w:rPr>
        <w:t>Rotvig</w:t>
      </w:r>
      <w:proofErr w:type="spellEnd"/>
      <w:r>
        <w:rPr>
          <w:rFonts w:eastAsiaTheme="majorEastAsia"/>
        </w:rPr>
        <w:t xml:space="preserve"> Kristiansen </w:t>
      </w:r>
      <w:proofErr w:type="spellStart"/>
      <w:r>
        <w:rPr>
          <w:rFonts w:eastAsiaTheme="majorEastAsia"/>
        </w:rPr>
        <w:lastRenderedPageBreak/>
        <w:t>akissuteqarpoq</w:t>
      </w:r>
      <w:proofErr w:type="spellEnd"/>
      <w:r>
        <w:rPr>
          <w:rFonts w:eastAsiaTheme="majorEastAsia"/>
        </w:rPr>
        <w:t>:</w:t>
      </w:r>
    </w:p>
    <w:p w:rsidR="009F2E55" w:rsidRDefault="009F2E55" w:rsidP="009F2E55">
      <w:pPr>
        <w:pStyle w:val="Listeafsnit"/>
        <w:ind w:left="1004"/>
        <w:rPr>
          <w:rFonts w:eastAsiaTheme="majorEastAsia"/>
        </w:rPr>
      </w:pPr>
    </w:p>
    <w:p w:rsidR="009F2E55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Tusassip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niuertarfiani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ammasarfiit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pillugit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saaffiginnissutissinnut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qujanaq</w:t>
      </w:r>
      <w:proofErr w:type="spellEnd"/>
      <w:r>
        <w:rPr>
          <w:rFonts w:asciiTheme="minorHAnsi" w:eastAsiaTheme="majorEastAsia" w:hAnsiTheme="minorHAnsi" w:cstheme="minorHAnsi"/>
        </w:rPr>
        <w:t>.</w:t>
      </w:r>
    </w:p>
    <w:p w:rsidR="009F2E55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</w:p>
    <w:p w:rsidR="002E044D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Februarip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aallaqqaataani</w:t>
      </w:r>
      <w:proofErr w:type="spellEnd"/>
      <w:r>
        <w:rPr>
          <w:rFonts w:asciiTheme="minorHAnsi" w:eastAsiaTheme="majorEastAsia" w:hAnsiTheme="minorHAnsi" w:cstheme="minorHAnsi"/>
        </w:rPr>
        <w:t xml:space="preserve"> 2022 Uummannami </w:t>
      </w:r>
      <w:proofErr w:type="spellStart"/>
      <w:r>
        <w:rPr>
          <w:rFonts w:asciiTheme="minorHAnsi" w:eastAsiaTheme="majorEastAsia" w:hAnsiTheme="minorHAnsi" w:cstheme="minorHAnsi"/>
        </w:rPr>
        <w:t>ammasarfiit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allanngortinneqarput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allakkanik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poortukkanillu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nassitsinerit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ikiliartorsimammata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2E044D">
        <w:rPr>
          <w:rFonts w:asciiTheme="minorHAnsi" w:eastAsiaTheme="majorEastAsia" w:hAnsiTheme="minorHAnsi" w:cstheme="minorHAnsi"/>
        </w:rPr>
        <w:t>a</w:t>
      </w:r>
      <w:r>
        <w:rPr>
          <w:rFonts w:asciiTheme="minorHAnsi" w:eastAsiaTheme="majorEastAsia" w:hAnsiTheme="minorHAnsi" w:cstheme="minorHAnsi"/>
        </w:rPr>
        <w:t>amma</w:t>
      </w:r>
      <w:proofErr w:type="spellEnd"/>
      <w:r>
        <w:rPr>
          <w:rFonts w:asciiTheme="minorHAnsi" w:eastAsiaTheme="majorEastAsia" w:hAnsiTheme="minorHAnsi" w:cstheme="minorHAnsi"/>
        </w:rPr>
        <w:t xml:space="preserve"> Bank </w:t>
      </w:r>
      <w:proofErr w:type="spellStart"/>
      <w:r>
        <w:rPr>
          <w:rFonts w:asciiTheme="minorHAnsi" w:eastAsiaTheme="majorEastAsia" w:hAnsiTheme="minorHAnsi" w:cstheme="minorHAnsi"/>
        </w:rPr>
        <w:t>Nordikkikkut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sullissinerit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ikittuinnaammata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</w:p>
    <w:p w:rsidR="009F2E55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usassimit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kiffartuussinerit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nammineq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suliarineqarsinnaasut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amerliartorneri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malillugit</w:t>
      </w:r>
      <w:proofErr w:type="spellEnd"/>
      <w:r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soorlu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eastAsiaTheme="majorEastAsia" w:hAnsiTheme="minorHAnsi" w:cstheme="minorHAnsi"/>
        </w:rPr>
        <w:t>mobil.tusass</w:t>
      </w:r>
      <w:proofErr w:type="spellEnd"/>
      <w:proofErr w:type="gram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aqqutigalugu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tunniussivinnilu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bakseqalersimanera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iluatigalugu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inummik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kiffartuussisoqarnissaa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millisarneqarpoq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  <w:proofErr w:type="spellStart"/>
      <w:r>
        <w:rPr>
          <w:rFonts w:asciiTheme="minorHAnsi" w:eastAsiaTheme="majorEastAsia" w:hAnsiTheme="minorHAnsi" w:cstheme="minorHAnsi"/>
        </w:rPr>
        <w:t>Malugaarput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imminut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kiffartruunnissamik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aaqqiissutaasut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kiffartuussatta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iluarisimaaraat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  <w:proofErr w:type="spellStart"/>
      <w:r>
        <w:rPr>
          <w:rFonts w:asciiTheme="minorHAnsi" w:eastAsiaTheme="majorEastAsia" w:hAnsiTheme="minorHAnsi" w:cstheme="minorHAnsi"/>
        </w:rPr>
        <w:t>Poortukkanik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tunniussisarneq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nammineq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isumagisinnaasaq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suli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ammasarpoq</w:t>
      </w:r>
      <w:proofErr w:type="spellEnd"/>
      <w:r>
        <w:rPr>
          <w:rFonts w:asciiTheme="minorHAnsi" w:eastAsiaTheme="majorEastAsia" w:hAnsiTheme="minorHAnsi" w:cstheme="minorHAnsi"/>
        </w:rPr>
        <w:t xml:space="preserve"> nal. 08.00-17.00 </w:t>
      </w:r>
      <w:proofErr w:type="spellStart"/>
      <w:r>
        <w:rPr>
          <w:rFonts w:asciiTheme="minorHAnsi" w:eastAsiaTheme="majorEastAsia" w:hAnsiTheme="minorHAnsi" w:cstheme="minorHAnsi"/>
        </w:rPr>
        <w:t>tungaanut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  <w:proofErr w:type="spellStart"/>
      <w:r>
        <w:rPr>
          <w:rFonts w:asciiTheme="minorHAnsi" w:eastAsiaTheme="majorEastAsia" w:hAnsiTheme="minorHAnsi" w:cstheme="minorHAnsi"/>
        </w:rPr>
        <w:t>Pisariaqartitat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immikkuullarissut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soorlu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peqqinnissamut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tunngasut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immikkut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isumaqatigiissutaapput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taakkulu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ammasarfiit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nalinginnaasut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avataatigut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isumagineqarsinnaasarput</w:t>
      </w:r>
      <w:proofErr w:type="spellEnd"/>
      <w:r>
        <w:rPr>
          <w:rFonts w:asciiTheme="minorHAnsi" w:eastAsiaTheme="majorEastAsia" w:hAnsiTheme="minorHAnsi" w:cstheme="minorHAnsi"/>
        </w:rPr>
        <w:t>.</w:t>
      </w:r>
    </w:p>
    <w:p w:rsidR="009F2E55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Ammasarfiit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aalajangersarneqarput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saaffiginniffiunerusareersuni</w:t>
      </w:r>
      <w:proofErr w:type="spellEnd"/>
      <w:r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Tusassip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niuertarfiatigut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aningaasat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tigoriaannaat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atorlugit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akiliinerit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piffissap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ingerlanerani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ikiliartuinnarput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kiffartuussat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digitalikkut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aningaaserivikkut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kiffartuunneqarneq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piumanerummassuk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  <w:proofErr w:type="spellStart"/>
      <w:r>
        <w:rPr>
          <w:rFonts w:asciiTheme="minorHAnsi" w:eastAsiaTheme="majorEastAsia" w:hAnsiTheme="minorHAnsi" w:cstheme="minorHAnsi"/>
        </w:rPr>
        <w:t>Aningaasanik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tigoriaannarnik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sullissineq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taamaal</w:t>
      </w:r>
      <w:r w:rsidR="002E044D">
        <w:rPr>
          <w:rFonts w:asciiTheme="minorHAnsi" w:eastAsiaTheme="majorEastAsia" w:hAnsiTheme="minorHAnsi" w:cstheme="minorHAnsi"/>
        </w:rPr>
        <w:t>l</w:t>
      </w:r>
      <w:r>
        <w:rPr>
          <w:rFonts w:asciiTheme="minorHAnsi" w:eastAsiaTheme="majorEastAsia" w:hAnsiTheme="minorHAnsi" w:cstheme="minorHAnsi"/>
        </w:rPr>
        <w:t>aat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BankNordikimut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ingerlappaa</w:t>
      </w:r>
      <w:proofErr w:type="spellEnd"/>
      <w:r>
        <w:rPr>
          <w:rFonts w:asciiTheme="minorHAnsi" w:eastAsiaTheme="majorEastAsia" w:hAnsiTheme="minorHAnsi" w:cstheme="minorHAnsi"/>
        </w:rPr>
        <w:t xml:space="preserve">. Uummannami </w:t>
      </w:r>
      <w:proofErr w:type="spellStart"/>
      <w:r>
        <w:rPr>
          <w:rFonts w:asciiTheme="minorHAnsi" w:eastAsiaTheme="majorEastAsia" w:hAnsiTheme="minorHAnsi" w:cstheme="minorHAnsi"/>
        </w:rPr>
        <w:t>aalaakaasumik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qaammammut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ataasiarluni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marloriarluniluunniit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aningaasanik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tigoriaannarnik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tunniussineq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pisarpoq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  <w:r>
        <w:rPr>
          <w:rFonts w:asciiTheme="minorHAnsi" w:eastAsiaTheme="majorEastAsia" w:hAnsiTheme="minorHAnsi" w:cstheme="minorHAnsi"/>
        </w:rPr>
        <w:tab/>
      </w:r>
    </w:p>
    <w:p w:rsidR="009F2E55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Tusassip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misissorniarpaa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ulapaarfiit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nalaanni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iliuuseqartoqarsinnaanera</w:t>
      </w:r>
      <w:proofErr w:type="spellEnd"/>
      <w:r>
        <w:rPr>
          <w:rFonts w:asciiTheme="minorHAnsi" w:eastAsiaTheme="majorEastAsia" w:hAnsiTheme="minorHAnsi" w:cstheme="minorHAnsi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</w:rPr>
        <w:t>tassa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akissarsinerit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nalaanni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imaluunniit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allakkanik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poortukkanillu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annertunerusumik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Uummannamut</w:t>
      </w:r>
      <w:proofErr w:type="spellEnd"/>
      <w:r>
        <w:rPr>
          <w:rFonts w:asciiTheme="minorHAnsi" w:eastAsiaTheme="majorEastAsia" w:hAnsiTheme="minorHAnsi" w:cstheme="minorHAnsi"/>
        </w:rPr>
        <w:t xml:space="preserve"> Air Greenland </w:t>
      </w:r>
      <w:proofErr w:type="spellStart"/>
      <w:r>
        <w:rPr>
          <w:rFonts w:asciiTheme="minorHAnsi" w:eastAsiaTheme="majorEastAsia" w:hAnsiTheme="minorHAnsi" w:cstheme="minorHAnsi"/>
        </w:rPr>
        <w:t>timmisartukkut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tikiussigaangat</w:t>
      </w:r>
      <w:proofErr w:type="spellEnd"/>
      <w:r>
        <w:rPr>
          <w:rFonts w:asciiTheme="minorHAnsi" w:eastAsiaTheme="majorEastAsia" w:hAnsiTheme="minorHAnsi" w:cstheme="minorHAnsi"/>
        </w:rPr>
        <w:t>.</w:t>
      </w:r>
    </w:p>
    <w:p w:rsidR="009F2E55" w:rsidRDefault="009F2E55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Najukkami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Ataatsimiititaliaq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sukumiinerusunik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apeqqutissaqaruni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Tusassimut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saaffiginninnissaminut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tikulluaqqusaavoq</w:t>
      </w:r>
      <w:proofErr w:type="spellEnd"/>
      <w:r>
        <w:rPr>
          <w:rFonts w:asciiTheme="minorHAnsi" w:eastAsiaTheme="majorEastAsia" w:hAnsiTheme="minorHAnsi" w:cstheme="minorHAnsi"/>
        </w:rPr>
        <w:t>.</w:t>
      </w:r>
    </w:p>
    <w:p w:rsidR="00FC340B" w:rsidRDefault="00FC340B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</w:p>
    <w:p w:rsidR="00FC340B" w:rsidRPr="009F2E55" w:rsidRDefault="00FC340B" w:rsidP="009F2E55">
      <w:pPr>
        <w:pStyle w:val="Listeafsnit"/>
        <w:ind w:left="1004"/>
        <w:rPr>
          <w:rFonts w:asciiTheme="minorHAnsi" w:eastAsiaTheme="majorEastAsia" w:hAnsiTheme="minorHAnsi" w:cstheme="minorHAnsi"/>
        </w:rPr>
      </w:pPr>
      <w:proofErr w:type="spellStart"/>
      <w:r>
        <w:rPr>
          <w:rFonts w:asciiTheme="minorHAnsi" w:eastAsiaTheme="majorEastAsia" w:hAnsiTheme="minorHAnsi" w:cstheme="minorHAnsi"/>
        </w:rPr>
        <w:t>Najukkami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ataatsimiititaliap</w:t>
      </w:r>
      <w:proofErr w:type="spellEnd"/>
      <w:r>
        <w:rPr>
          <w:rFonts w:asciiTheme="minorHAnsi" w:eastAsiaTheme="majorEastAsia" w:hAnsiTheme="minorHAnsi" w:cstheme="minorHAnsi"/>
        </w:rPr>
        <w:t xml:space="preserve"> 14/04-2023 </w:t>
      </w:r>
      <w:proofErr w:type="spellStart"/>
      <w:r>
        <w:rPr>
          <w:rFonts w:asciiTheme="minorHAnsi" w:eastAsiaTheme="majorEastAsia" w:hAnsiTheme="minorHAnsi" w:cstheme="minorHAnsi"/>
        </w:rPr>
        <w:t>ataatsimiinnermini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tusass-imiit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akissutigineqartoq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naammangineqanngimmat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tamarmiullutik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aaliangerpaat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Namminersornerullutik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oqartussanut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attaveqanermut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naalakkersuisumut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allangaqaqqittoqassasoq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tassanilu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Sakiop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allakkiassaq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isumangissuaa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taamatut</w:t>
      </w:r>
      <w:proofErr w:type="spellEnd"/>
      <w:r>
        <w:rPr>
          <w:rFonts w:asciiTheme="minorHAnsi" w:eastAsiaTheme="majorEastAsia" w:hAnsiTheme="minorHAnsi" w:cstheme="minorHAnsi"/>
        </w:rPr>
        <w:t xml:space="preserve"> isumaqatigiippugut.</w:t>
      </w:r>
      <w:bookmarkStart w:id="4" w:name="_GoBack"/>
      <w:bookmarkEnd w:id="4"/>
    </w:p>
    <w:p w:rsidR="005D69CE" w:rsidRPr="009F2E55" w:rsidRDefault="005D69CE" w:rsidP="00B10007">
      <w:pPr>
        <w:pStyle w:val="Overskrift1"/>
        <w:numPr>
          <w:ilvl w:val="0"/>
          <w:numId w:val="0"/>
        </w:numPr>
        <w:pBdr>
          <w:bottom w:val="single" w:sz="4" w:space="1" w:color="auto"/>
        </w:pBdr>
        <w:rPr>
          <w:rStyle w:val="Overskrift1Tegn"/>
          <w:b/>
        </w:rPr>
      </w:pPr>
      <w:r w:rsidRPr="009F2E55">
        <w:rPr>
          <w:rStyle w:val="Overskrift1Tegn"/>
          <w:b/>
        </w:rPr>
        <w:br w:type="page"/>
      </w:r>
    </w:p>
    <w:p w:rsidR="00B10007" w:rsidRPr="009F2E55" w:rsidRDefault="00B10007" w:rsidP="00B10007"/>
    <w:p w:rsidR="00E87962" w:rsidRPr="00E87962" w:rsidRDefault="005D69CE" w:rsidP="00E87962">
      <w:pPr>
        <w:rPr>
          <w:color w:val="000000" w:themeColor="text1"/>
          <w:szCs w:val="22"/>
        </w:rPr>
      </w:pPr>
      <w:bookmarkStart w:id="5" w:name="_Toc5887942"/>
      <w:proofErr w:type="spellStart"/>
      <w:r w:rsidRPr="00995BEC">
        <w:rPr>
          <w:rStyle w:val="Overskrift1Tegn"/>
        </w:rPr>
        <w:t>Atsiorfissaq</w:t>
      </w:r>
      <w:bookmarkEnd w:id="0"/>
      <w:bookmarkEnd w:id="1"/>
      <w:bookmarkEnd w:id="2"/>
      <w:bookmarkEnd w:id="3"/>
      <w:bookmarkEnd w:id="5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BF2C7F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754D40">
        <w:rPr>
          <w:color w:val="000000" w:themeColor="text1"/>
          <w:szCs w:val="22"/>
        </w:rPr>
        <w:t xml:space="preserve">Sakio Fleischer, </w:t>
      </w:r>
      <w:proofErr w:type="spellStart"/>
      <w:r w:rsidR="005D69CE" w:rsidRPr="005B4FEF">
        <w:t>Siulittaasoq</w:t>
      </w:r>
      <w:proofErr w:type="spellEnd"/>
      <w:r w:rsidR="00334DEC" w:rsidRPr="00BF2C7F">
        <w:rPr>
          <w:color w:val="000000" w:themeColor="text1"/>
          <w:szCs w:val="22"/>
        </w:rPr>
        <w:tab/>
      </w:r>
      <w:r w:rsidR="00334DEC" w:rsidRPr="00BF2C7F">
        <w:rPr>
          <w:color w:val="000000" w:themeColor="text1"/>
          <w:szCs w:val="22"/>
        </w:rPr>
        <w:tab/>
      </w:r>
    </w:p>
    <w:p w:rsidR="00932574" w:rsidRPr="00D40FED" w:rsidRDefault="00BF2C7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BF2C7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6181D" w:rsidRDefault="00BF2C7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A6181D">
        <w:rPr>
          <w:color w:val="000000" w:themeColor="text1"/>
          <w:szCs w:val="22"/>
        </w:rPr>
        <w:t>Ane Zeeb Pjettursson</w:t>
      </w:r>
      <w:r w:rsidR="00932574" w:rsidRPr="00A6181D">
        <w:rPr>
          <w:color w:val="000000" w:themeColor="text1"/>
          <w:szCs w:val="22"/>
        </w:rPr>
        <w:tab/>
      </w:r>
      <w:r w:rsidR="00932574" w:rsidRPr="00A6181D">
        <w:rPr>
          <w:color w:val="000000" w:themeColor="text1"/>
          <w:szCs w:val="22"/>
        </w:rPr>
        <w:tab/>
      </w:r>
    </w:p>
    <w:p w:rsidR="00932574" w:rsidRPr="00A6181D" w:rsidRDefault="00BF2C7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A6181D">
        <w:rPr>
          <w:color w:val="000000" w:themeColor="text1"/>
          <w:szCs w:val="22"/>
        </w:rPr>
        <w:t>Aviaaja Gr. Sigurdsen</w:t>
      </w:r>
      <w:r w:rsidR="00932574" w:rsidRPr="00A6181D">
        <w:rPr>
          <w:color w:val="000000" w:themeColor="text1"/>
          <w:szCs w:val="22"/>
        </w:rPr>
        <w:tab/>
      </w:r>
      <w:r w:rsidR="00932574" w:rsidRPr="00A6181D">
        <w:rPr>
          <w:color w:val="000000" w:themeColor="text1"/>
          <w:szCs w:val="22"/>
        </w:rPr>
        <w:tab/>
      </w:r>
    </w:p>
    <w:sectPr w:rsidR="00932574" w:rsidRPr="00A6181D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23" w:rsidRDefault="00D43A23" w:rsidP="007C655D">
      <w:r>
        <w:separator/>
      </w:r>
    </w:p>
  </w:endnote>
  <w:endnote w:type="continuationSeparator" w:id="0">
    <w:p w:rsidR="00D43A23" w:rsidRDefault="00D43A23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FC340B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7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23" w:rsidRDefault="00D43A23" w:rsidP="007C655D">
      <w:r>
        <w:separator/>
      </w:r>
    </w:p>
  </w:footnote>
  <w:footnote w:type="continuationSeparator" w:id="0">
    <w:p w:rsidR="00D43A23" w:rsidRDefault="00D43A23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C340B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C340B">
            <w:rPr>
              <w:bCs/>
              <w:noProof/>
              <w:color w:val="FFFFFF" w:themeColor="background1"/>
              <w:sz w:val="20"/>
              <w:szCs w:val="22"/>
            </w:rPr>
            <w:t>7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341"/>
    <w:multiLevelType w:val="hybridMultilevel"/>
    <w:tmpl w:val="0376256C"/>
    <w:lvl w:ilvl="0" w:tplc="040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BF671F7"/>
    <w:multiLevelType w:val="hybridMultilevel"/>
    <w:tmpl w:val="D0AE2D7C"/>
    <w:lvl w:ilvl="0" w:tplc="0406000F">
      <w:start w:val="1"/>
      <w:numFmt w:val="decimal"/>
      <w:lvlText w:val="%1."/>
      <w:lvlJc w:val="left"/>
      <w:pPr>
        <w:ind w:left="1050" w:hanging="360"/>
      </w:pPr>
    </w:lvl>
    <w:lvl w:ilvl="1" w:tplc="04060019" w:tentative="1">
      <w:start w:val="1"/>
      <w:numFmt w:val="lowerLetter"/>
      <w:lvlText w:val="%2."/>
      <w:lvlJc w:val="left"/>
      <w:pPr>
        <w:ind w:left="1770" w:hanging="360"/>
      </w:pPr>
    </w:lvl>
    <w:lvl w:ilvl="2" w:tplc="0406001B" w:tentative="1">
      <w:start w:val="1"/>
      <w:numFmt w:val="lowerRoman"/>
      <w:lvlText w:val="%3."/>
      <w:lvlJc w:val="right"/>
      <w:pPr>
        <w:ind w:left="2490" w:hanging="180"/>
      </w:pPr>
    </w:lvl>
    <w:lvl w:ilvl="3" w:tplc="0406000F" w:tentative="1">
      <w:start w:val="1"/>
      <w:numFmt w:val="decimal"/>
      <w:lvlText w:val="%4."/>
      <w:lvlJc w:val="left"/>
      <w:pPr>
        <w:ind w:left="3210" w:hanging="360"/>
      </w:pPr>
    </w:lvl>
    <w:lvl w:ilvl="4" w:tplc="04060019" w:tentative="1">
      <w:start w:val="1"/>
      <w:numFmt w:val="lowerLetter"/>
      <w:lvlText w:val="%5."/>
      <w:lvlJc w:val="left"/>
      <w:pPr>
        <w:ind w:left="3930" w:hanging="360"/>
      </w:pPr>
    </w:lvl>
    <w:lvl w:ilvl="5" w:tplc="0406001B" w:tentative="1">
      <w:start w:val="1"/>
      <w:numFmt w:val="lowerRoman"/>
      <w:lvlText w:val="%6."/>
      <w:lvlJc w:val="right"/>
      <w:pPr>
        <w:ind w:left="4650" w:hanging="180"/>
      </w:pPr>
    </w:lvl>
    <w:lvl w:ilvl="6" w:tplc="0406000F" w:tentative="1">
      <w:start w:val="1"/>
      <w:numFmt w:val="decimal"/>
      <w:lvlText w:val="%7."/>
      <w:lvlJc w:val="left"/>
      <w:pPr>
        <w:ind w:left="5370" w:hanging="360"/>
      </w:pPr>
    </w:lvl>
    <w:lvl w:ilvl="7" w:tplc="04060019" w:tentative="1">
      <w:start w:val="1"/>
      <w:numFmt w:val="lowerLetter"/>
      <w:lvlText w:val="%8."/>
      <w:lvlJc w:val="left"/>
      <w:pPr>
        <w:ind w:left="6090" w:hanging="360"/>
      </w:pPr>
    </w:lvl>
    <w:lvl w:ilvl="8" w:tplc="040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10F5"/>
    <w:multiLevelType w:val="hybridMultilevel"/>
    <w:tmpl w:val="9464371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0D0A26"/>
    <w:multiLevelType w:val="hybridMultilevel"/>
    <w:tmpl w:val="F4E0D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8D6221"/>
    <w:multiLevelType w:val="hybridMultilevel"/>
    <w:tmpl w:val="CF14C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1694"/>
    <w:multiLevelType w:val="hybridMultilevel"/>
    <w:tmpl w:val="79F8C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392035"/>
    <w:multiLevelType w:val="hybridMultilevel"/>
    <w:tmpl w:val="B6BA7404"/>
    <w:lvl w:ilvl="0" w:tplc="47FE447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3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B218E"/>
    <w:rsid w:val="001D0DE1"/>
    <w:rsid w:val="001D1511"/>
    <w:rsid w:val="001D183C"/>
    <w:rsid w:val="001D5DD5"/>
    <w:rsid w:val="001D5EB0"/>
    <w:rsid w:val="001E1675"/>
    <w:rsid w:val="001E35DD"/>
    <w:rsid w:val="00200192"/>
    <w:rsid w:val="002073AE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B67BB"/>
    <w:rsid w:val="002C0E18"/>
    <w:rsid w:val="002C11D5"/>
    <w:rsid w:val="002C2C09"/>
    <w:rsid w:val="002D418D"/>
    <w:rsid w:val="002D7ABB"/>
    <w:rsid w:val="002E044D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E3847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B7FC8"/>
    <w:rsid w:val="005D69CE"/>
    <w:rsid w:val="005E1C12"/>
    <w:rsid w:val="005F4DB3"/>
    <w:rsid w:val="0060578B"/>
    <w:rsid w:val="0061231D"/>
    <w:rsid w:val="00615DA0"/>
    <w:rsid w:val="00621452"/>
    <w:rsid w:val="00653741"/>
    <w:rsid w:val="006557B5"/>
    <w:rsid w:val="00656610"/>
    <w:rsid w:val="006610A2"/>
    <w:rsid w:val="00691AD9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54D40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6008"/>
    <w:rsid w:val="008B766A"/>
    <w:rsid w:val="008C0B79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2E55"/>
    <w:rsid w:val="009F7430"/>
    <w:rsid w:val="00A03C21"/>
    <w:rsid w:val="00A125E6"/>
    <w:rsid w:val="00A22F20"/>
    <w:rsid w:val="00A360DC"/>
    <w:rsid w:val="00A50999"/>
    <w:rsid w:val="00A555A4"/>
    <w:rsid w:val="00A56E74"/>
    <w:rsid w:val="00A6181D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10007"/>
    <w:rsid w:val="00B17BE4"/>
    <w:rsid w:val="00B518CD"/>
    <w:rsid w:val="00B5348D"/>
    <w:rsid w:val="00B61310"/>
    <w:rsid w:val="00B73190"/>
    <w:rsid w:val="00B86D76"/>
    <w:rsid w:val="00BA0AB2"/>
    <w:rsid w:val="00BA2BAA"/>
    <w:rsid w:val="00BA5055"/>
    <w:rsid w:val="00BB414D"/>
    <w:rsid w:val="00BC349E"/>
    <w:rsid w:val="00BF2C7F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3A23"/>
    <w:rsid w:val="00D46561"/>
    <w:rsid w:val="00D83CD6"/>
    <w:rsid w:val="00D86242"/>
    <w:rsid w:val="00D92D28"/>
    <w:rsid w:val="00D960AC"/>
    <w:rsid w:val="00DB292F"/>
    <w:rsid w:val="00DC7196"/>
    <w:rsid w:val="00E00B18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0FA4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340B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71198"/>
  <w15:chartTrackingRefBased/>
  <w15:docId w15:val="{07189862-86B0-4046-AE04-C5EF82B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2023\Najukkami%20Ataatsimiititaliap%20ataatsimiinnissaa%2011042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5CF81-B3CF-47E4-946C-559B061BF7A6}">
  <ds:schemaRefs>
    <ds:schemaRef ds:uri="http://schemas.microsoft.com/office/2006/documentManagement/types"/>
    <ds:schemaRef ds:uri="674dd8cc-9562-426c-9613-cb177a1a227f"/>
    <ds:schemaRef ds:uri="http://purl.org/dc/dcmitype/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DC0AFA1-523A-4833-B9AC-A556A6E4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ataatsimiinnissaa 110423</Template>
  <TotalTime>19</TotalTime>
  <Pages>7</Pages>
  <Words>1670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Dorte Kruse</cp:lastModifiedBy>
  <cp:revision>3</cp:revision>
  <cp:lastPrinted>2023-04-05T17:51:00Z</cp:lastPrinted>
  <dcterms:created xsi:type="dcterms:W3CDTF">2023-04-05T18:38:00Z</dcterms:created>
  <dcterms:modified xsi:type="dcterms:W3CDTF">2023-04-17T15:45:00Z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